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282" w:rsidRDefault="002B4282" w:rsidP="008C618E">
      <w:pPr>
        <w:spacing w:line="360" w:lineRule="auto"/>
        <w:jc w:val="both"/>
      </w:pPr>
    </w:p>
    <w:p w:rsidR="002B4282" w:rsidRDefault="002E45C9" w:rsidP="008C618E">
      <w:pPr>
        <w:spacing w:line="360" w:lineRule="auto"/>
        <w:jc w:val="center"/>
      </w:pPr>
      <w:r>
        <w:rPr>
          <w:noProof/>
          <w:lang w:val="uk-UA" w:eastAsia="uk-UA"/>
        </w:rPr>
        <w:drawing>
          <wp:inline distT="0" distB="0" distL="0" distR="0">
            <wp:extent cx="1588386" cy="1539240"/>
            <wp:effectExtent l="0" t="0" r="0" b="381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hoto_2025-02-22_18-35-44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8398" cy="1578014"/>
                    </a:xfrm>
                    <a:prstGeom prst="rect">
                      <a:avLst/>
                    </a:prstGeom>
                  </pic:spPr>
                </pic:pic>
              </a:graphicData>
            </a:graphic>
          </wp:inline>
        </w:drawing>
      </w:r>
    </w:p>
    <w:p w:rsidR="001211E8" w:rsidRDefault="001211E8" w:rsidP="008C618E">
      <w:pPr>
        <w:spacing w:line="360" w:lineRule="auto"/>
        <w:jc w:val="center"/>
      </w:pPr>
    </w:p>
    <w:p w:rsidR="001211E8" w:rsidRDefault="001211E8" w:rsidP="008C618E">
      <w:pPr>
        <w:spacing w:line="360" w:lineRule="auto"/>
        <w:jc w:val="center"/>
      </w:pPr>
    </w:p>
    <w:p w:rsidR="00C24182" w:rsidRPr="008C618E" w:rsidRDefault="007A6BEB" w:rsidP="007A6BEB">
      <w:pPr>
        <w:pStyle w:val="a3"/>
        <w:tabs>
          <w:tab w:val="left" w:pos="2489"/>
        </w:tabs>
        <w:spacing w:line="360" w:lineRule="auto"/>
        <w:jc w:val="both"/>
        <w:rPr>
          <w:sz w:val="20"/>
        </w:rPr>
      </w:pPr>
      <w:r>
        <w:rPr>
          <w:sz w:val="20"/>
        </w:rPr>
        <w:tab/>
      </w:r>
    </w:p>
    <w:p w:rsidR="002E45C9" w:rsidRDefault="002B4282" w:rsidP="008C618E">
      <w:pPr>
        <w:pStyle w:val="20"/>
        <w:spacing w:line="360" w:lineRule="auto"/>
        <w:jc w:val="center"/>
        <w:rPr>
          <w:b/>
          <w:color w:val="000000"/>
          <w:sz w:val="20"/>
        </w:rPr>
      </w:pPr>
      <w:r w:rsidRPr="008C618E">
        <w:rPr>
          <w:b/>
          <w:color w:val="000000"/>
          <w:sz w:val="20"/>
        </w:rPr>
        <w:t xml:space="preserve">ТЕРМО-АКУСТИЧНИЙ ТЕЧЕШУКАЧ </w:t>
      </w:r>
    </w:p>
    <w:p w:rsidR="002B4282" w:rsidRPr="008C618E" w:rsidRDefault="002E45C9" w:rsidP="008C618E">
      <w:pPr>
        <w:pStyle w:val="20"/>
        <w:spacing w:line="360" w:lineRule="auto"/>
        <w:jc w:val="center"/>
        <w:rPr>
          <w:b/>
          <w:color w:val="000000"/>
          <w:sz w:val="20"/>
        </w:rPr>
      </w:pPr>
      <w:r>
        <w:rPr>
          <w:b/>
          <w:color w:val="000000"/>
          <w:sz w:val="20"/>
          <w:lang w:val="en-US"/>
        </w:rPr>
        <w:t>TRUBOLAB</w:t>
      </w:r>
      <w:r>
        <w:rPr>
          <w:b/>
          <w:color w:val="000000"/>
          <w:sz w:val="20"/>
          <w:vertAlign w:val="superscript"/>
          <w:lang w:val="ru-RU"/>
        </w:rPr>
        <w:t>ТМ</w:t>
      </w:r>
      <w:r w:rsidRPr="002E45C9">
        <w:rPr>
          <w:b/>
          <w:color w:val="000000"/>
          <w:sz w:val="20"/>
          <w:lang w:val="ru-RU"/>
        </w:rPr>
        <w:t xml:space="preserve"> </w:t>
      </w:r>
      <w:r>
        <w:rPr>
          <w:b/>
          <w:color w:val="000000"/>
          <w:sz w:val="20"/>
          <w:lang w:val="ru-RU"/>
        </w:rPr>
        <w:t xml:space="preserve">/ </w:t>
      </w:r>
      <w:r w:rsidR="002B4282" w:rsidRPr="008C618E">
        <w:rPr>
          <w:b/>
          <w:color w:val="000000"/>
          <w:sz w:val="20"/>
        </w:rPr>
        <w:t>А-10Т3</w:t>
      </w:r>
    </w:p>
    <w:p w:rsidR="002B4282" w:rsidRPr="008C618E" w:rsidRDefault="002B4282" w:rsidP="001211E8">
      <w:pPr>
        <w:pStyle w:val="a3"/>
        <w:spacing w:line="360" w:lineRule="auto"/>
        <w:jc w:val="center"/>
        <w:rPr>
          <w:b/>
          <w:sz w:val="20"/>
        </w:rPr>
      </w:pPr>
    </w:p>
    <w:p w:rsidR="002B4282" w:rsidRPr="008C618E" w:rsidRDefault="002B4282" w:rsidP="001211E8">
      <w:pPr>
        <w:pStyle w:val="a3"/>
        <w:spacing w:line="360" w:lineRule="auto"/>
        <w:jc w:val="center"/>
        <w:rPr>
          <w:b/>
          <w:sz w:val="20"/>
        </w:rPr>
      </w:pPr>
      <w:r w:rsidRPr="008C618E">
        <w:rPr>
          <w:b/>
          <w:sz w:val="20"/>
        </w:rPr>
        <w:t>Посібник з експлуатації</w:t>
      </w:r>
    </w:p>
    <w:p w:rsidR="002B4282" w:rsidRPr="008C618E" w:rsidRDefault="002B4282" w:rsidP="001211E8">
      <w:pPr>
        <w:pStyle w:val="a3"/>
        <w:spacing w:line="360" w:lineRule="auto"/>
        <w:jc w:val="center"/>
        <w:rPr>
          <w:b/>
          <w:sz w:val="20"/>
        </w:rPr>
      </w:pPr>
      <w:r w:rsidRPr="008C618E">
        <w:rPr>
          <w:b/>
          <w:color w:val="000000"/>
          <w:sz w:val="20"/>
        </w:rPr>
        <w:t xml:space="preserve">А10Т3-1.00.03 </w:t>
      </w:r>
      <w:r w:rsidRPr="008C618E">
        <w:rPr>
          <w:b/>
          <w:sz w:val="20"/>
        </w:rPr>
        <w:t>РЕ</w:t>
      </w:r>
    </w:p>
    <w:p w:rsidR="002B4282" w:rsidRPr="008C618E" w:rsidRDefault="002B4282" w:rsidP="001211E8">
      <w:pPr>
        <w:pStyle w:val="a3"/>
        <w:spacing w:line="360" w:lineRule="auto"/>
        <w:rPr>
          <w:b/>
          <w:sz w:val="20"/>
        </w:rPr>
      </w:pPr>
      <w:r w:rsidRPr="008C618E">
        <w:rPr>
          <w:b/>
          <w:sz w:val="20"/>
        </w:rPr>
        <w:t xml:space="preserve">                                                 </w:t>
      </w:r>
    </w:p>
    <w:p w:rsidR="002B4282" w:rsidRPr="008C618E" w:rsidRDefault="002B4282" w:rsidP="008C618E">
      <w:pPr>
        <w:pStyle w:val="a3"/>
        <w:spacing w:line="360" w:lineRule="auto"/>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Pr="008C618E" w:rsidRDefault="002B4282" w:rsidP="008C618E">
      <w:pPr>
        <w:pStyle w:val="a3"/>
        <w:spacing w:line="360" w:lineRule="auto"/>
        <w:jc w:val="center"/>
        <w:rPr>
          <w:b/>
          <w:sz w:val="20"/>
        </w:rPr>
      </w:pPr>
    </w:p>
    <w:p w:rsidR="002B4282" w:rsidRDefault="002E45C9" w:rsidP="008C618E">
      <w:pPr>
        <w:pStyle w:val="a3"/>
        <w:spacing w:line="360" w:lineRule="auto"/>
        <w:jc w:val="center"/>
        <w:rPr>
          <w:b/>
          <w:sz w:val="20"/>
        </w:rPr>
      </w:pPr>
      <w:r>
        <w:rPr>
          <w:b/>
          <w:sz w:val="20"/>
          <w:lang w:val="ru-RU"/>
        </w:rPr>
        <w:t>Ки</w:t>
      </w:r>
      <w:r>
        <w:rPr>
          <w:b/>
          <w:sz w:val="20"/>
          <w:lang w:val="uk-UA"/>
        </w:rPr>
        <w:t xml:space="preserve">їв </w:t>
      </w:r>
      <w:r w:rsidR="0010617A">
        <w:rPr>
          <w:b/>
          <w:sz w:val="20"/>
        </w:rPr>
        <w:t>202</w:t>
      </w:r>
      <w:r w:rsidR="00143F4F">
        <w:rPr>
          <w:b/>
          <w:sz w:val="20"/>
          <w:lang w:val="uk-UA"/>
        </w:rPr>
        <w:t>6</w:t>
      </w:r>
      <w:r>
        <w:rPr>
          <w:b/>
          <w:sz w:val="20"/>
          <w:lang w:val="ru-RU"/>
        </w:rPr>
        <w:t xml:space="preserve"> </w:t>
      </w:r>
      <w:r w:rsidR="0010617A">
        <w:rPr>
          <w:b/>
          <w:sz w:val="20"/>
        </w:rPr>
        <w:t>р.</w:t>
      </w:r>
    </w:p>
    <w:p w:rsidR="002E45C9" w:rsidRDefault="002E45C9" w:rsidP="008C618E">
      <w:pPr>
        <w:pStyle w:val="a3"/>
        <w:spacing w:line="360" w:lineRule="auto"/>
        <w:jc w:val="center"/>
        <w:rPr>
          <w:b/>
          <w:sz w:val="20"/>
        </w:rPr>
      </w:pPr>
    </w:p>
    <w:p w:rsidR="002E45C9" w:rsidRPr="008C618E" w:rsidRDefault="002E45C9" w:rsidP="008C618E">
      <w:pPr>
        <w:pStyle w:val="a3"/>
        <w:spacing w:line="360" w:lineRule="auto"/>
        <w:jc w:val="center"/>
        <w:rPr>
          <w:sz w:val="20"/>
        </w:rPr>
      </w:pPr>
    </w:p>
    <w:p w:rsidR="000C3537" w:rsidRPr="008C618E" w:rsidRDefault="001752DE" w:rsidP="008C618E">
      <w:pPr>
        <w:pStyle w:val="20"/>
        <w:spacing w:line="360" w:lineRule="auto"/>
        <w:ind w:firstLine="567"/>
        <w:rPr>
          <w:sz w:val="20"/>
        </w:rPr>
      </w:pPr>
      <w:r w:rsidRPr="008C618E">
        <w:rPr>
          <w:sz w:val="20"/>
        </w:rPr>
        <w:t xml:space="preserve">Даний посібник з експлуатації </w:t>
      </w:r>
      <w:r w:rsidR="00483FEB" w:rsidRPr="008C618E">
        <w:rPr>
          <w:color w:val="000000"/>
          <w:sz w:val="20"/>
        </w:rPr>
        <w:t xml:space="preserve">А10Т3-1.00.02 </w:t>
      </w:r>
      <w:r w:rsidR="00483FEB" w:rsidRPr="008C618E">
        <w:rPr>
          <w:sz w:val="20"/>
        </w:rPr>
        <w:t xml:space="preserve">РЕ призначений для вивчення пристрою та принципу дії </w:t>
      </w:r>
      <w:r w:rsidR="00483FEB" w:rsidRPr="008C618E">
        <w:rPr>
          <w:color w:val="000000"/>
          <w:sz w:val="20"/>
        </w:rPr>
        <w:t xml:space="preserve">термоакустичного течешукача </w:t>
      </w:r>
      <w:r w:rsidR="002E45C9" w:rsidRPr="002E45C9">
        <w:rPr>
          <w:color w:val="000000"/>
          <w:sz w:val="20"/>
        </w:rPr>
        <w:t>TRUBOLAB</w:t>
      </w:r>
      <w:r w:rsidR="002E45C9" w:rsidRPr="002E45C9">
        <w:rPr>
          <w:color w:val="000000"/>
          <w:sz w:val="20"/>
          <w:vertAlign w:val="superscript"/>
        </w:rPr>
        <w:t>ТМ</w:t>
      </w:r>
      <w:r w:rsidR="002E45C9" w:rsidRPr="002E45C9">
        <w:rPr>
          <w:color w:val="000000"/>
          <w:sz w:val="20"/>
        </w:rPr>
        <w:t xml:space="preserve"> / А-10Т3 </w:t>
      </w:r>
      <w:r w:rsidR="000C3537" w:rsidRPr="008C618E">
        <w:rPr>
          <w:sz w:val="20"/>
        </w:rPr>
        <w:t xml:space="preserve">(далі за текстом " </w:t>
      </w:r>
      <w:r w:rsidR="00483FEB" w:rsidRPr="008C618E">
        <w:rPr>
          <w:color w:val="000000"/>
          <w:sz w:val="20"/>
        </w:rPr>
        <w:t xml:space="preserve">А-10Т3 </w:t>
      </w:r>
      <w:r w:rsidR="000C3537" w:rsidRPr="008C618E">
        <w:rPr>
          <w:sz w:val="20"/>
        </w:rPr>
        <w:t>").</w:t>
      </w:r>
    </w:p>
    <w:p w:rsidR="001752DE" w:rsidRPr="008C618E" w:rsidRDefault="006F262E" w:rsidP="008C618E">
      <w:pPr>
        <w:pStyle w:val="a3"/>
        <w:spacing w:line="360" w:lineRule="auto"/>
        <w:ind w:firstLine="567"/>
        <w:jc w:val="both"/>
        <w:rPr>
          <w:sz w:val="20"/>
        </w:rPr>
      </w:pPr>
      <w:r>
        <w:rPr>
          <w:sz w:val="20"/>
        </w:rPr>
        <w:t xml:space="preserve">У </w:t>
      </w:r>
      <w:r>
        <w:rPr>
          <w:sz w:val="20"/>
          <w:lang w:val="ru-RU"/>
        </w:rPr>
        <w:t>пос</w:t>
      </w:r>
      <w:r>
        <w:rPr>
          <w:sz w:val="20"/>
          <w:lang w:val="uk-UA"/>
        </w:rPr>
        <w:t>ібнику</w:t>
      </w:r>
      <w:r w:rsidR="001752DE" w:rsidRPr="008C618E">
        <w:rPr>
          <w:sz w:val="20"/>
        </w:rPr>
        <w:t xml:space="preserve"> наведено загальні відомості щодо пристрою </w:t>
      </w:r>
      <w:r w:rsidR="000C3537" w:rsidRPr="008C618E">
        <w:rPr>
          <w:b/>
          <w:sz w:val="20"/>
        </w:rPr>
        <w:t xml:space="preserve">" </w:t>
      </w:r>
      <w:r w:rsidR="00483FEB" w:rsidRPr="008C618E">
        <w:rPr>
          <w:color w:val="000000"/>
          <w:sz w:val="20"/>
        </w:rPr>
        <w:t xml:space="preserve">А-10Т3 </w:t>
      </w:r>
      <w:r w:rsidR="000C3537" w:rsidRPr="008C618E">
        <w:rPr>
          <w:b/>
          <w:sz w:val="20"/>
        </w:rPr>
        <w:t xml:space="preserve">" </w:t>
      </w:r>
      <w:r w:rsidR="001752DE" w:rsidRPr="008C618E">
        <w:rPr>
          <w:sz w:val="20"/>
        </w:rPr>
        <w:t>, викладено методику користування та вказано ряд вимог, дотримання яких необхідне для правильної експлуатації.</w:t>
      </w:r>
    </w:p>
    <w:p w:rsidR="001752DE" w:rsidRPr="008C618E" w:rsidRDefault="001752DE" w:rsidP="008C618E">
      <w:pPr>
        <w:pStyle w:val="20"/>
        <w:spacing w:line="360" w:lineRule="auto"/>
        <w:ind w:firstLine="567"/>
        <w:rPr>
          <w:sz w:val="20"/>
        </w:rPr>
      </w:pPr>
      <w:r w:rsidRPr="008C618E">
        <w:rPr>
          <w:sz w:val="20"/>
        </w:rPr>
        <w:t xml:space="preserve">До роботи з " </w:t>
      </w:r>
      <w:r w:rsidR="00483FEB" w:rsidRPr="008C618E">
        <w:rPr>
          <w:color w:val="000000"/>
          <w:sz w:val="20"/>
        </w:rPr>
        <w:t xml:space="preserve">А-10Т3 </w:t>
      </w:r>
      <w:r w:rsidR="00483FEB" w:rsidRPr="008C618E">
        <w:rPr>
          <w:sz w:val="20"/>
        </w:rPr>
        <w:t>" допускаються інженерно-технічні працівники, які мають необхідну підготовку та ознайомлені з цим посібником з експлуатації.</w:t>
      </w:r>
    </w:p>
    <w:p w:rsidR="000F4F33" w:rsidRPr="008C618E" w:rsidRDefault="000F4F33" w:rsidP="008C618E">
      <w:pPr>
        <w:spacing w:line="360" w:lineRule="auto"/>
        <w:jc w:val="both"/>
      </w:pPr>
    </w:p>
    <w:p w:rsidR="001752DE" w:rsidRPr="008C618E" w:rsidRDefault="001752DE" w:rsidP="008C618E">
      <w:pPr>
        <w:pStyle w:val="3"/>
        <w:spacing w:line="360" w:lineRule="auto"/>
        <w:ind w:firstLine="567"/>
        <w:rPr>
          <w:sz w:val="20"/>
        </w:rPr>
      </w:pPr>
      <w:r w:rsidRPr="008C618E">
        <w:rPr>
          <w:sz w:val="20"/>
        </w:rPr>
        <w:t>ЗМІСТ</w:t>
      </w:r>
    </w:p>
    <w:tbl>
      <w:tblPr>
        <w:tblpPr w:leftFromText="180" w:rightFromText="180" w:vertAnchor="text" w:horzAnchor="margin" w:tblpXSpec="center" w:tblpY="147"/>
        <w:tblW w:w="6204" w:type="dxa"/>
        <w:tblBorders>
          <w:insideH w:val="single" w:sz="4" w:space="0" w:color="auto"/>
          <w:insideV w:val="single" w:sz="4" w:space="0" w:color="auto"/>
        </w:tblBorders>
        <w:tblLayout w:type="fixed"/>
        <w:tblLook w:val="00A0" w:firstRow="1" w:lastRow="0" w:firstColumn="1" w:lastColumn="0" w:noHBand="0" w:noVBand="0"/>
      </w:tblPr>
      <w:tblGrid>
        <w:gridCol w:w="817"/>
        <w:gridCol w:w="4394"/>
        <w:gridCol w:w="993"/>
      </w:tblGrid>
      <w:tr w:rsidR="00C24182" w:rsidRPr="008C618E" w:rsidTr="0063693D">
        <w:tc>
          <w:tcPr>
            <w:tcW w:w="817" w:type="dxa"/>
          </w:tcPr>
          <w:p w:rsidR="00C24182" w:rsidRPr="008C618E" w:rsidRDefault="00C24182" w:rsidP="008C618E">
            <w:pPr>
              <w:spacing w:line="360" w:lineRule="auto"/>
              <w:jc w:val="both"/>
              <w:rPr>
                <w:b/>
              </w:rPr>
            </w:pPr>
            <w:r w:rsidRPr="008C618E">
              <w:rPr>
                <w:b/>
              </w:rPr>
              <w:t>№</w:t>
            </w:r>
          </w:p>
        </w:tc>
        <w:tc>
          <w:tcPr>
            <w:tcW w:w="4394" w:type="dxa"/>
          </w:tcPr>
          <w:p w:rsidR="00C24182" w:rsidRPr="008C618E" w:rsidRDefault="00C24182" w:rsidP="008C618E">
            <w:pPr>
              <w:spacing w:line="360" w:lineRule="auto"/>
              <w:jc w:val="both"/>
              <w:rPr>
                <w:b/>
              </w:rPr>
            </w:pPr>
            <w:r w:rsidRPr="008C618E">
              <w:rPr>
                <w:b/>
              </w:rPr>
              <w:t>Найменування розділу</w:t>
            </w:r>
          </w:p>
        </w:tc>
        <w:tc>
          <w:tcPr>
            <w:tcW w:w="993" w:type="dxa"/>
          </w:tcPr>
          <w:p w:rsidR="00C24182" w:rsidRPr="008C618E" w:rsidRDefault="00C24182" w:rsidP="001B4C01">
            <w:pPr>
              <w:spacing w:line="360" w:lineRule="auto"/>
              <w:jc w:val="center"/>
              <w:rPr>
                <w:b/>
              </w:rPr>
            </w:pPr>
            <w:r w:rsidRPr="008C618E">
              <w:rPr>
                <w:b/>
              </w:rPr>
              <w:t>Стор.</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1</w:t>
            </w:r>
          </w:p>
        </w:tc>
        <w:tc>
          <w:tcPr>
            <w:tcW w:w="4394" w:type="dxa"/>
          </w:tcPr>
          <w:p w:rsidR="00C24182" w:rsidRPr="008C618E" w:rsidRDefault="00C24182" w:rsidP="008C618E">
            <w:pPr>
              <w:spacing w:line="360" w:lineRule="auto"/>
              <w:jc w:val="both"/>
              <w:rPr>
                <w:color w:val="000000"/>
              </w:rPr>
            </w:pPr>
            <w:r w:rsidRPr="008C618E">
              <w:rPr>
                <w:color w:val="000000"/>
              </w:rPr>
              <w:t>Опис та робота</w:t>
            </w:r>
          </w:p>
        </w:tc>
        <w:tc>
          <w:tcPr>
            <w:tcW w:w="993" w:type="dxa"/>
          </w:tcPr>
          <w:p w:rsidR="00C24182" w:rsidRPr="008C618E" w:rsidRDefault="00C24182" w:rsidP="008C618E">
            <w:pPr>
              <w:spacing w:line="360" w:lineRule="auto"/>
              <w:jc w:val="center"/>
            </w:pP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1.1</w:t>
            </w:r>
          </w:p>
        </w:tc>
        <w:tc>
          <w:tcPr>
            <w:tcW w:w="4394" w:type="dxa"/>
          </w:tcPr>
          <w:p w:rsidR="00C24182" w:rsidRPr="008C618E" w:rsidRDefault="00C24182" w:rsidP="008C618E">
            <w:pPr>
              <w:pStyle w:val="4"/>
              <w:spacing w:line="360" w:lineRule="auto"/>
              <w:rPr>
                <w:color w:val="000000"/>
                <w:sz w:val="20"/>
              </w:rPr>
            </w:pPr>
            <w:r w:rsidRPr="008C618E">
              <w:rPr>
                <w:color w:val="000000"/>
                <w:sz w:val="20"/>
              </w:rPr>
              <w:t>Призначення</w:t>
            </w:r>
          </w:p>
        </w:tc>
        <w:tc>
          <w:tcPr>
            <w:tcW w:w="993" w:type="dxa"/>
          </w:tcPr>
          <w:p w:rsidR="00C24182" w:rsidRPr="008C618E" w:rsidRDefault="00C24182" w:rsidP="008C618E">
            <w:pPr>
              <w:spacing w:line="360" w:lineRule="auto"/>
              <w:jc w:val="center"/>
            </w:pP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1.2</w:t>
            </w:r>
          </w:p>
        </w:tc>
        <w:tc>
          <w:tcPr>
            <w:tcW w:w="4394" w:type="dxa"/>
          </w:tcPr>
          <w:p w:rsidR="00C24182" w:rsidRPr="008C618E" w:rsidRDefault="00C24182" w:rsidP="008C618E">
            <w:pPr>
              <w:spacing w:line="360" w:lineRule="auto"/>
              <w:jc w:val="both"/>
              <w:rPr>
                <w:color w:val="000000"/>
              </w:rPr>
            </w:pPr>
            <w:r w:rsidRPr="008C618E">
              <w:rPr>
                <w:color w:val="000000"/>
              </w:rPr>
              <w:t>Характеристики</w:t>
            </w:r>
          </w:p>
        </w:tc>
        <w:tc>
          <w:tcPr>
            <w:tcW w:w="993" w:type="dxa"/>
          </w:tcPr>
          <w:p w:rsidR="00C24182" w:rsidRPr="008C618E" w:rsidRDefault="00C24182" w:rsidP="008C618E">
            <w:pPr>
              <w:spacing w:line="360" w:lineRule="auto"/>
              <w:jc w:val="center"/>
            </w:pP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1.3</w:t>
            </w:r>
          </w:p>
        </w:tc>
        <w:tc>
          <w:tcPr>
            <w:tcW w:w="4394" w:type="dxa"/>
          </w:tcPr>
          <w:p w:rsidR="00C24182" w:rsidRPr="008C618E" w:rsidRDefault="00C24182" w:rsidP="008C618E">
            <w:pPr>
              <w:spacing w:line="360" w:lineRule="auto"/>
              <w:jc w:val="both"/>
              <w:rPr>
                <w:color w:val="000000"/>
              </w:rPr>
            </w:pPr>
            <w:r w:rsidRPr="008C618E">
              <w:rPr>
                <w:color w:val="000000"/>
              </w:rPr>
              <w:t>Склад виробу</w:t>
            </w:r>
          </w:p>
        </w:tc>
        <w:tc>
          <w:tcPr>
            <w:tcW w:w="993" w:type="dxa"/>
          </w:tcPr>
          <w:p w:rsidR="00C24182" w:rsidRPr="008C618E" w:rsidRDefault="00C24182" w:rsidP="008C618E">
            <w:pPr>
              <w:spacing w:line="360" w:lineRule="auto"/>
              <w:jc w:val="center"/>
            </w:pPr>
            <w:r w:rsidRPr="008C618E">
              <w:t>4</w:t>
            </w:r>
          </w:p>
        </w:tc>
      </w:tr>
      <w:tr w:rsidR="00C24182" w:rsidRPr="008C618E" w:rsidTr="0063693D">
        <w:tc>
          <w:tcPr>
            <w:tcW w:w="817" w:type="dxa"/>
          </w:tcPr>
          <w:p w:rsidR="00C24182" w:rsidRPr="008C618E" w:rsidRDefault="00C24182" w:rsidP="008C618E">
            <w:pPr>
              <w:spacing w:line="360" w:lineRule="auto"/>
              <w:jc w:val="both"/>
              <w:rPr>
                <w:b/>
                <w:lang w:val="en-US"/>
              </w:rPr>
            </w:pPr>
            <w:r w:rsidRPr="008C618E">
              <w:rPr>
                <w:b/>
                <w:lang w:val="en-US"/>
              </w:rPr>
              <w:t>1.4</w:t>
            </w:r>
          </w:p>
        </w:tc>
        <w:tc>
          <w:tcPr>
            <w:tcW w:w="4394" w:type="dxa"/>
          </w:tcPr>
          <w:p w:rsidR="00C24182" w:rsidRPr="008C618E" w:rsidRDefault="00C24182" w:rsidP="008C618E">
            <w:pPr>
              <w:spacing w:line="360" w:lineRule="auto"/>
              <w:jc w:val="both"/>
              <w:rPr>
                <w:color w:val="000000"/>
              </w:rPr>
            </w:pPr>
            <w:r w:rsidRPr="008C618E">
              <w:rPr>
                <w:color w:val="000000"/>
              </w:rPr>
              <w:t>Пристрій та робота</w:t>
            </w:r>
          </w:p>
        </w:tc>
        <w:tc>
          <w:tcPr>
            <w:tcW w:w="993" w:type="dxa"/>
          </w:tcPr>
          <w:p w:rsidR="00C24182" w:rsidRPr="008C618E" w:rsidRDefault="00C24182" w:rsidP="008C618E">
            <w:pPr>
              <w:spacing w:line="360" w:lineRule="auto"/>
              <w:jc w:val="center"/>
            </w:pPr>
            <w:r w:rsidRPr="008C618E">
              <w:t>9</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2</w:t>
            </w:r>
          </w:p>
        </w:tc>
        <w:tc>
          <w:tcPr>
            <w:tcW w:w="4394" w:type="dxa"/>
          </w:tcPr>
          <w:p w:rsidR="00C24182" w:rsidRPr="008C618E" w:rsidRDefault="00C24182" w:rsidP="008C618E">
            <w:pPr>
              <w:spacing w:line="360" w:lineRule="auto"/>
              <w:jc w:val="both"/>
              <w:rPr>
                <w:color w:val="000000"/>
              </w:rPr>
            </w:pPr>
            <w:r w:rsidRPr="008C618E">
              <w:rPr>
                <w:color w:val="000000"/>
              </w:rPr>
              <w:t>Використання за призначенням</w:t>
            </w:r>
          </w:p>
        </w:tc>
        <w:tc>
          <w:tcPr>
            <w:tcW w:w="993" w:type="dxa"/>
          </w:tcPr>
          <w:p w:rsidR="00C24182" w:rsidRPr="008C618E" w:rsidRDefault="00C24182" w:rsidP="008C618E">
            <w:pPr>
              <w:spacing w:line="360" w:lineRule="auto"/>
              <w:jc w:val="center"/>
            </w:pPr>
            <w:r w:rsidRPr="008C618E">
              <w:t>12</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3</w:t>
            </w:r>
          </w:p>
        </w:tc>
        <w:tc>
          <w:tcPr>
            <w:tcW w:w="4394" w:type="dxa"/>
          </w:tcPr>
          <w:p w:rsidR="00C24182" w:rsidRPr="008C618E" w:rsidRDefault="00C24182" w:rsidP="008C618E">
            <w:pPr>
              <w:spacing w:line="360" w:lineRule="auto"/>
              <w:jc w:val="both"/>
              <w:rPr>
                <w:color w:val="000000"/>
              </w:rPr>
            </w:pPr>
            <w:r w:rsidRPr="008C618E">
              <w:rPr>
                <w:color w:val="000000"/>
              </w:rPr>
              <w:t>Правила зберігання</w:t>
            </w:r>
          </w:p>
        </w:tc>
        <w:tc>
          <w:tcPr>
            <w:tcW w:w="993" w:type="dxa"/>
          </w:tcPr>
          <w:p w:rsidR="00C24182" w:rsidRPr="008C618E" w:rsidRDefault="00C24182" w:rsidP="008C618E">
            <w:pPr>
              <w:spacing w:line="360" w:lineRule="auto"/>
              <w:jc w:val="center"/>
            </w:pPr>
            <w:r w:rsidRPr="008C618E">
              <w:rPr>
                <w:lang w:val="en-US"/>
              </w:rPr>
              <w:t xml:space="preserve">1 </w:t>
            </w: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4</w:t>
            </w:r>
          </w:p>
        </w:tc>
        <w:tc>
          <w:tcPr>
            <w:tcW w:w="4394" w:type="dxa"/>
          </w:tcPr>
          <w:p w:rsidR="00C24182" w:rsidRPr="008C618E" w:rsidRDefault="00C24182" w:rsidP="008C618E">
            <w:pPr>
              <w:pStyle w:val="4"/>
              <w:spacing w:line="360" w:lineRule="auto"/>
              <w:rPr>
                <w:color w:val="000000"/>
                <w:sz w:val="20"/>
              </w:rPr>
            </w:pPr>
            <w:r w:rsidRPr="008C618E">
              <w:rPr>
                <w:color w:val="000000"/>
                <w:sz w:val="20"/>
              </w:rPr>
              <w:t>Права власності, авторські права</w:t>
            </w:r>
          </w:p>
        </w:tc>
        <w:tc>
          <w:tcPr>
            <w:tcW w:w="993" w:type="dxa"/>
          </w:tcPr>
          <w:p w:rsidR="00C24182" w:rsidRPr="008C618E" w:rsidRDefault="00C24182" w:rsidP="008C618E">
            <w:pPr>
              <w:spacing w:line="360" w:lineRule="auto"/>
              <w:jc w:val="center"/>
            </w:pPr>
            <w:r w:rsidRPr="008C618E">
              <w:rPr>
                <w:lang w:val="en-US"/>
              </w:rPr>
              <w:t xml:space="preserve">1 </w:t>
            </w: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5</w:t>
            </w:r>
          </w:p>
        </w:tc>
        <w:tc>
          <w:tcPr>
            <w:tcW w:w="4394" w:type="dxa"/>
          </w:tcPr>
          <w:p w:rsidR="00C24182" w:rsidRPr="008C618E" w:rsidRDefault="00C24182" w:rsidP="008C618E">
            <w:pPr>
              <w:spacing w:line="360" w:lineRule="auto"/>
              <w:jc w:val="both"/>
              <w:rPr>
                <w:color w:val="000000"/>
              </w:rPr>
            </w:pPr>
            <w:r w:rsidRPr="008C618E">
              <w:rPr>
                <w:color w:val="000000"/>
              </w:rPr>
              <w:t>Сертифікат відповідності та гарантії виробника</w:t>
            </w:r>
          </w:p>
        </w:tc>
        <w:tc>
          <w:tcPr>
            <w:tcW w:w="993" w:type="dxa"/>
          </w:tcPr>
          <w:p w:rsidR="00C24182" w:rsidRPr="008C618E" w:rsidRDefault="00C24182" w:rsidP="008C618E">
            <w:pPr>
              <w:spacing w:line="360" w:lineRule="auto"/>
              <w:jc w:val="center"/>
            </w:pPr>
            <w:r w:rsidRPr="008C618E">
              <w:rPr>
                <w:lang w:val="en-US"/>
              </w:rPr>
              <w:t xml:space="preserve">1 </w:t>
            </w:r>
            <w:r w:rsidRPr="008C618E">
              <w:t>3</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6</w:t>
            </w:r>
          </w:p>
        </w:tc>
        <w:tc>
          <w:tcPr>
            <w:tcW w:w="4394" w:type="dxa"/>
          </w:tcPr>
          <w:p w:rsidR="00C24182" w:rsidRPr="008C618E" w:rsidRDefault="00C24182" w:rsidP="008C618E">
            <w:pPr>
              <w:spacing w:line="360" w:lineRule="auto"/>
              <w:jc w:val="both"/>
              <w:rPr>
                <w:color w:val="000000"/>
              </w:rPr>
            </w:pPr>
            <w:r w:rsidRPr="008C618E">
              <w:rPr>
                <w:color w:val="000000"/>
              </w:rPr>
              <w:t xml:space="preserve">Оновлення </w:t>
            </w:r>
            <w:r w:rsidRPr="008C618E">
              <w:rPr>
                <w:color w:val="000000"/>
                <w:lang w:val="en-US"/>
              </w:rPr>
              <w:t>програмного забезпечення</w:t>
            </w:r>
          </w:p>
        </w:tc>
        <w:tc>
          <w:tcPr>
            <w:tcW w:w="993" w:type="dxa"/>
          </w:tcPr>
          <w:p w:rsidR="00C24182" w:rsidRPr="008C618E" w:rsidRDefault="00C24182" w:rsidP="008C618E">
            <w:pPr>
              <w:spacing w:line="360" w:lineRule="auto"/>
              <w:jc w:val="center"/>
            </w:pPr>
            <w:r w:rsidRPr="008C618E">
              <w:rPr>
                <w:lang w:val="en-US"/>
              </w:rPr>
              <w:t xml:space="preserve">1 </w:t>
            </w:r>
            <w:r w:rsidRPr="008C618E">
              <w:t>4</w:t>
            </w:r>
          </w:p>
        </w:tc>
      </w:tr>
      <w:tr w:rsidR="00C24182" w:rsidRPr="008C618E" w:rsidTr="0063693D">
        <w:tc>
          <w:tcPr>
            <w:tcW w:w="817" w:type="dxa"/>
          </w:tcPr>
          <w:p w:rsidR="00C24182" w:rsidRPr="008C618E" w:rsidRDefault="00C24182" w:rsidP="008C618E">
            <w:pPr>
              <w:spacing w:line="360" w:lineRule="auto"/>
              <w:jc w:val="both"/>
              <w:rPr>
                <w:b/>
              </w:rPr>
            </w:pPr>
            <w:r w:rsidRPr="008C618E">
              <w:rPr>
                <w:b/>
              </w:rPr>
              <w:t>7</w:t>
            </w:r>
          </w:p>
        </w:tc>
        <w:tc>
          <w:tcPr>
            <w:tcW w:w="4394" w:type="dxa"/>
          </w:tcPr>
          <w:p w:rsidR="00C24182" w:rsidRPr="008C618E" w:rsidRDefault="00C24182" w:rsidP="008C618E">
            <w:pPr>
              <w:spacing w:line="360" w:lineRule="auto"/>
              <w:jc w:val="both"/>
              <w:rPr>
                <w:color w:val="000000"/>
              </w:rPr>
            </w:pPr>
            <w:r w:rsidRPr="008C618E">
              <w:rPr>
                <w:color w:val="000000"/>
              </w:rPr>
              <w:t>Інформація для замовлення течешукача</w:t>
            </w:r>
          </w:p>
        </w:tc>
        <w:tc>
          <w:tcPr>
            <w:tcW w:w="993" w:type="dxa"/>
          </w:tcPr>
          <w:p w:rsidR="00C24182" w:rsidRPr="008C618E" w:rsidRDefault="00C24182" w:rsidP="008C618E">
            <w:pPr>
              <w:spacing w:line="360" w:lineRule="auto"/>
              <w:jc w:val="center"/>
            </w:pPr>
            <w:r w:rsidRPr="008C618E">
              <w:t>14</w:t>
            </w:r>
          </w:p>
        </w:tc>
      </w:tr>
      <w:tr w:rsidR="00C24182" w:rsidRPr="008C618E" w:rsidTr="0063693D">
        <w:tc>
          <w:tcPr>
            <w:tcW w:w="817" w:type="dxa"/>
          </w:tcPr>
          <w:p w:rsidR="00C24182" w:rsidRPr="008C618E" w:rsidRDefault="00C24182" w:rsidP="008C618E">
            <w:pPr>
              <w:spacing w:line="360" w:lineRule="auto"/>
              <w:jc w:val="both"/>
              <w:rPr>
                <w:b/>
                <w:lang w:val="en-US"/>
              </w:rPr>
            </w:pPr>
            <w:r w:rsidRPr="008C618E">
              <w:rPr>
                <w:b/>
                <w:lang w:val="en-US"/>
              </w:rPr>
              <w:t>8</w:t>
            </w:r>
          </w:p>
        </w:tc>
        <w:tc>
          <w:tcPr>
            <w:tcW w:w="4394" w:type="dxa"/>
          </w:tcPr>
          <w:p w:rsidR="00C24182" w:rsidRPr="008C618E" w:rsidRDefault="00C24182" w:rsidP="008C618E">
            <w:pPr>
              <w:spacing w:line="360" w:lineRule="auto"/>
              <w:jc w:val="both"/>
              <w:rPr>
                <w:color w:val="000000"/>
              </w:rPr>
            </w:pPr>
            <w:r w:rsidRPr="008C618E">
              <w:rPr>
                <w:color w:val="000000"/>
              </w:rPr>
              <w:t>Програми</w:t>
            </w:r>
          </w:p>
        </w:tc>
        <w:tc>
          <w:tcPr>
            <w:tcW w:w="993" w:type="dxa"/>
          </w:tcPr>
          <w:p w:rsidR="00C24182" w:rsidRPr="008C618E" w:rsidRDefault="00C24182" w:rsidP="008C618E">
            <w:pPr>
              <w:spacing w:line="360" w:lineRule="auto"/>
              <w:jc w:val="center"/>
            </w:pPr>
            <w:r w:rsidRPr="008C618E">
              <w:t>15</w:t>
            </w:r>
          </w:p>
        </w:tc>
      </w:tr>
    </w:tbl>
    <w:p w:rsidR="001B4C01" w:rsidRDefault="001B4C01" w:rsidP="008C618E">
      <w:pPr>
        <w:spacing w:line="360" w:lineRule="auto"/>
        <w:jc w:val="both"/>
        <w:rPr>
          <w:b/>
          <w:u w:val="single"/>
          <w:lang w:val="en-US"/>
        </w:rPr>
      </w:pPr>
    </w:p>
    <w:p w:rsidR="006F262E" w:rsidRDefault="006F262E" w:rsidP="008C618E">
      <w:pPr>
        <w:spacing w:line="360" w:lineRule="auto"/>
        <w:jc w:val="both"/>
        <w:rPr>
          <w:b/>
          <w:u w:val="single"/>
          <w:lang w:val="en-US"/>
        </w:rPr>
      </w:pPr>
    </w:p>
    <w:p w:rsidR="001B4C01" w:rsidRPr="001B4C01" w:rsidRDefault="001B4C01" w:rsidP="008C618E">
      <w:pPr>
        <w:spacing w:line="360" w:lineRule="auto"/>
        <w:jc w:val="both"/>
        <w:rPr>
          <w:b/>
          <w:u w:val="single"/>
          <w:lang w:val="en-US"/>
        </w:rPr>
      </w:pPr>
    </w:p>
    <w:p w:rsidR="003A0D80" w:rsidRPr="008C618E" w:rsidRDefault="003A0D80" w:rsidP="001B4C01">
      <w:pPr>
        <w:pStyle w:val="2"/>
        <w:ind w:firstLine="567"/>
        <w:jc w:val="left"/>
        <w:rPr>
          <w:sz w:val="20"/>
        </w:rPr>
      </w:pPr>
      <w:r w:rsidRPr="008C618E">
        <w:rPr>
          <w:sz w:val="20"/>
        </w:rPr>
        <w:lastRenderedPageBreak/>
        <w:t>1 ОПИС І РОБОТА</w:t>
      </w:r>
    </w:p>
    <w:p w:rsidR="003A0D80" w:rsidRPr="008C618E" w:rsidRDefault="003A0D80" w:rsidP="001B4C01">
      <w:pPr>
        <w:ind w:left="720" w:hanging="360"/>
        <w:rPr>
          <w:b/>
        </w:rPr>
      </w:pPr>
    </w:p>
    <w:p w:rsidR="003A0D80" w:rsidRPr="008C618E" w:rsidRDefault="003A0D80" w:rsidP="001B4C01">
      <w:pPr>
        <w:ind w:left="720" w:hanging="153"/>
        <w:rPr>
          <w:b/>
        </w:rPr>
      </w:pPr>
      <w:r w:rsidRPr="008C618E">
        <w:rPr>
          <w:b/>
        </w:rPr>
        <w:t>1.1 ПРИЗНАЧЕННЯ</w:t>
      </w:r>
    </w:p>
    <w:p w:rsidR="003A0D80" w:rsidRPr="008C618E" w:rsidRDefault="003A0D80" w:rsidP="001B4C01">
      <w:pPr>
        <w:pStyle w:val="a3"/>
        <w:ind w:firstLine="567"/>
        <w:jc w:val="both"/>
        <w:rPr>
          <w:sz w:val="20"/>
        </w:rPr>
      </w:pPr>
    </w:p>
    <w:p w:rsidR="00B15FA8" w:rsidRPr="008C618E" w:rsidRDefault="00B15FA8" w:rsidP="001B4C01">
      <w:pPr>
        <w:pStyle w:val="af0"/>
        <w:spacing w:before="0" w:beforeAutospacing="0" w:after="0" w:afterAutospacing="0"/>
        <w:ind w:firstLine="284"/>
        <w:jc w:val="both"/>
        <w:rPr>
          <w:sz w:val="20"/>
          <w:szCs w:val="20"/>
        </w:rPr>
      </w:pPr>
      <w:r w:rsidRPr="008C618E">
        <w:rPr>
          <w:sz w:val="20"/>
          <w:szCs w:val="20"/>
        </w:rPr>
        <w:t xml:space="preserve">Термо-акустичний течешукач А-10Т3 призначений для визначення місць витоків підземних трубопроводів гарячого та холодного водопостачання, тепломереж, запірної апаратури, інших інженерних комунікацій </w:t>
      </w:r>
      <w:r w:rsidR="00734004" w:rsidRPr="008C618E">
        <w:rPr>
          <w:sz w:val="20"/>
          <w:szCs w:val="20"/>
          <w:lang w:val="uk-UA"/>
        </w:rPr>
        <w:t xml:space="preserve">(паропроводи </w:t>
      </w:r>
      <w:r w:rsidR="00734004" w:rsidRPr="008C618E">
        <w:rPr>
          <w:sz w:val="20"/>
          <w:szCs w:val="20"/>
          <w:lang w:val="uk-UA"/>
        </w:rPr>
        <w:softHyphen/>
        <w:t xml:space="preserve">, </w:t>
      </w:r>
      <w:r w:rsidR="00734004" w:rsidRPr="008C618E">
        <w:rPr>
          <w:sz w:val="20"/>
          <w:szCs w:val="20"/>
        </w:rPr>
        <w:t xml:space="preserve">внутрішньобудинкові трубопровідні мережі системи поливу та ін. </w:t>
      </w:r>
      <w:r w:rsidR="00734004" w:rsidRPr="008C618E">
        <w:rPr>
          <w:sz w:val="20"/>
          <w:szCs w:val="20"/>
          <w:lang w:val="uk-UA"/>
        </w:rPr>
        <w:t xml:space="preserve">) </w:t>
      </w:r>
      <w:r w:rsidRPr="008C618E">
        <w:rPr>
          <w:sz w:val="20"/>
          <w:szCs w:val="20"/>
        </w:rPr>
        <w:t>. Інформаційними параметрами виявлення витоків є рівень вібрації і температура поверхні (грунту тощо) над трубопроводом.</w:t>
      </w:r>
    </w:p>
    <w:p w:rsidR="00B15FA8" w:rsidRPr="008C618E" w:rsidRDefault="00B15FA8" w:rsidP="001B4C01">
      <w:pPr>
        <w:pStyle w:val="af0"/>
        <w:spacing w:before="0" w:beforeAutospacing="0" w:after="0" w:afterAutospacing="0"/>
        <w:ind w:firstLine="284"/>
        <w:jc w:val="both"/>
        <w:rPr>
          <w:sz w:val="20"/>
          <w:szCs w:val="20"/>
        </w:rPr>
      </w:pPr>
      <w:r w:rsidRPr="008C618E">
        <w:rPr>
          <w:sz w:val="20"/>
          <w:szCs w:val="20"/>
        </w:rPr>
        <w:t>Відмінною особливістю течешукача є можливість виконання безконтактного вимірювання температури, що з успіхом використовується для виявлення витоків у тепломережах, внутрішньобудинкових системах "тепла підлога" тощо, для відстеження прокладання теплотрас.</w:t>
      </w:r>
    </w:p>
    <w:p w:rsidR="003A0D80" w:rsidRPr="008C618E" w:rsidRDefault="003A0D80" w:rsidP="001B4C01">
      <w:pPr>
        <w:pStyle w:val="a3"/>
        <w:jc w:val="both"/>
        <w:rPr>
          <w:sz w:val="20"/>
        </w:rPr>
      </w:pPr>
    </w:p>
    <w:p w:rsidR="003A0D80" w:rsidRPr="008C618E" w:rsidRDefault="003A0D80" w:rsidP="001B4C01">
      <w:pPr>
        <w:pStyle w:val="a3"/>
        <w:ind w:firstLine="567"/>
        <w:jc w:val="both"/>
        <w:rPr>
          <w:b/>
          <w:sz w:val="20"/>
        </w:rPr>
      </w:pPr>
      <w:r w:rsidRPr="008C618E">
        <w:rPr>
          <w:b/>
          <w:sz w:val="20"/>
        </w:rPr>
        <w:t>1.2 ХАРАКТЕРИСТИКИ</w:t>
      </w:r>
    </w:p>
    <w:p w:rsidR="003A0D80" w:rsidRPr="008C618E" w:rsidRDefault="003A0D80" w:rsidP="001B4C01">
      <w:pPr>
        <w:pStyle w:val="a3"/>
        <w:jc w:val="both"/>
        <w:rPr>
          <w:b/>
          <w:sz w:val="20"/>
        </w:rPr>
      </w:pPr>
    </w:p>
    <w:p w:rsidR="003A0D80" w:rsidRPr="00350437" w:rsidRDefault="003A0D80" w:rsidP="001B4C01">
      <w:pPr>
        <w:pStyle w:val="a3"/>
        <w:ind w:firstLine="284"/>
        <w:jc w:val="both"/>
        <w:rPr>
          <w:sz w:val="20"/>
          <w:lang w:val="uk-UA"/>
        </w:rPr>
      </w:pPr>
      <w:r w:rsidRPr="008C618E">
        <w:rPr>
          <w:sz w:val="20"/>
        </w:rPr>
        <w:t xml:space="preserve">Аналогова частина віброакустичного тракту включає фільтри, схему автоматичного регулювання посилення (АРУ) і підсилювач низької частоти (УНЧ) для головних телефонів. Тимчасові характеристики АРУ підібрані таким чином, щоб виконувалася функція захисту слуху оператора від різких звукових впливів. Рівень сигналу на виході УНЧ регулюється контролером. </w:t>
      </w:r>
      <w:r w:rsidR="00350437">
        <w:rPr>
          <w:sz w:val="20"/>
          <w:lang w:val="uk-UA"/>
        </w:rPr>
        <w:t xml:space="preserve">Починаючи з версії </w:t>
      </w:r>
      <w:r w:rsidR="00350437" w:rsidRPr="00350437">
        <w:rPr>
          <w:sz w:val="20"/>
        </w:rPr>
        <w:t xml:space="preserve">" </w:t>
      </w:r>
      <w:r w:rsidR="00350437">
        <w:rPr>
          <w:sz w:val="20"/>
          <w:lang w:val="en-US"/>
        </w:rPr>
        <w:t>C</w:t>
      </w:r>
      <w:r w:rsidR="00350437" w:rsidRPr="006F262E">
        <w:rPr>
          <w:sz w:val="20"/>
          <w:lang w:val="ru-RU"/>
        </w:rPr>
        <w:t xml:space="preserve"> </w:t>
      </w:r>
      <w:r w:rsidR="00350437" w:rsidRPr="00350437">
        <w:rPr>
          <w:sz w:val="20"/>
        </w:rPr>
        <w:t xml:space="preserve">105" </w:t>
      </w:r>
      <w:r w:rsidR="00350437">
        <w:rPr>
          <w:sz w:val="20"/>
          <w:lang w:val="uk-UA"/>
        </w:rPr>
        <w:t>у приладі реалізований динамічний фільтр - шумоподавлювач.</w:t>
      </w:r>
    </w:p>
    <w:p w:rsidR="005543C5" w:rsidRPr="008C618E" w:rsidRDefault="003A0D80" w:rsidP="001B4C01">
      <w:pPr>
        <w:pStyle w:val="a3"/>
        <w:ind w:firstLine="284"/>
        <w:jc w:val="both"/>
        <w:rPr>
          <w:sz w:val="20"/>
        </w:rPr>
      </w:pPr>
      <w:r w:rsidRPr="008C618E">
        <w:rPr>
          <w:sz w:val="20"/>
        </w:rPr>
        <w:t>У течії застосовується наступні датчики:</w:t>
      </w:r>
    </w:p>
    <w:p w:rsidR="005543C5" w:rsidRPr="008C618E" w:rsidRDefault="005543C5" w:rsidP="001B4C01">
      <w:pPr>
        <w:pStyle w:val="a3"/>
        <w:numPr>
          <w:ilvl w:val="0"/>
          <w:numId w:val="8"/>
        </w:numPr>
        <w:ind w:left="426" w:firstLine="284"/>
        <w:jc w:val="both"/>
        <w:rPr>
          <w:sz w:val="20"/>
        </w:rPr>
      </w:pPr>
      <w:r w:rsidRPr="008C618E">
        <w:rPr>
          <w:sz w:val="20"/>
        </w:rPr>
        <w:t>Вібродатчик з магнітним утримувачем для металевих трубопроводів ВДМ-6.</w:t>
      </w:r>
    </w:p>
    <w:p w:rsidR="00CB442C" w:rsidRPr="008C618E" w:rsidRDefault="005543C5" w:rsidP="001B4C01">
      <w:pPr>
        <w:pStyle w:val="a3"/>
        <w:numPr>
          <w:ilvl w:val="0"/>
          <w:numId w:val="8"/>
        </w:numPr>
        <w:ind w:left="426" w:firstLine="284"/>
        <w:jc w:val="both"/>
        <w:rPr>
          <w:sz w:val="20"/>
        </w:rPr>
      </w:pPr>
      <w:r w:rsidRPr="008C618E">
        <w:rPr>
          <w:sz w:val="20"/>
        </w:rPr>
        <w:t>Датчик теплового випромінювання ІКДТ-2.</w:t>
      </w:r>
    </w:p>
    <w:p w:rsidR="001A47B8" w:rsidRPr="008C618E" w:rsidRDefault="00183E6C" w:rsidP="001B4C01">
      <w:pPr>
        <w:pStyle w:val="a3"/>
        <w:numPr>
          <w:ilvl w:val="0"/>
          <w:numId w:val="8"/>
        </w:numPr>
        <w:ind w:left="426" w:firstLine="284"/>
        <w:jc w:val="both"/>
        <w:rPr>
          <w:sz w:val="20"/>
        </w:rPr>
      </w:pPr>
      <w:r w:rsidRPr="008C618E">
        <w:rPr>
          <w:sz w:val="20"/>
        </w:rPr>
        <w:t>Триніжне оснащення для ВДМ-6 для встановлення на ґрунт.</w:t>
      </w:r>
    </w:p>
    <w:p w:rsidR="003A0D80" w:rsidRPr="008C618E" w:rsidRDefault="003A0D80" w:rsidP="001B4C01">
      <w:pPr>
        <w:pStyle w:val="a3"/>
        <w:ind w:firstLine="284"/>
        <w:jc w:val="both"/>
        <w:rPr>
          <w:sz w:val="20"/>
        </w:rPr>
      </w:pPr>
      <w:r w:rsidRPr="008C618E">
        <w:rPr>
          <w:sz w:val="20"/>
        </w:rPr>
        <w:t>Вбудований контролер течешукача приймає команди оператора, що надходять з клавіатури, управляє фільтрами, вимірює рівень вхідного вібросигналу, вибирає посилення ПРУ датчика, управляє УНЧ, організовує роботу з датчиком теплового випромінювання, відображає результати вимірювань на екрані вбудованого дисплея.</w:t>
      </w:r>
    </w:p>
    <w:p w:rsidR="00DC7DA0" w:rsidRPr="008C618E" w:rsidRDefault="003A0D80" w:rsidP="001B4C01">
      <w:pPr>
        <w:pStyle w:val="a3"/>
        <w:ind w:firstLine="284"/>
        <w:jc w:val="both"/>
        <w:rPr>
          <w:sz w:val="20"/>
        </w:rPr>
      </w:pPr>
      <w:r w:rsidRPr="008C618E">
        <w:rPr>
          <w:sz w:val="20"/>
        </w:rPr>
        <w:t>У різних режимах роботи течешукача на дисплеї відображаються середній рівень вібрації ґрунту, мінімальний рівень вібрації та температура ґрунту.</w:t>
      </w:r>
    </w:p>
    <w:p w:rsidR="00DC7DA0" w:rsidRPr="008C618E" w:rsidRDefault="00DC7DA0" w:rsidP="001B4C01">
      <w:pPr>
        <w:pStyle w:val="a3"/>
        <w:ind w:firstLine="284"/>
        <w:jc w:val="both"/>
        <w:rPr>
          <w:sz w:val="20"/>
        </w:rPr>
      </w:pPr>
      <w:r w:rsidRPr="008C618E">
        <w:rPr>
          <w:sz w:val="20"/>
        </w:rPr>
        <w:t>Варіанти комплектації течешукача наведено у таблиці 1.</w:t>
      </w:r>
    </w:p>
    <w:p w:rsidR="00DC7DA0" w:rsidRDefault="00DC7DA0" w:rsidP="001B4C01">
      <w:pPr>
        <w:pStyle w:val="a3"/>
        <w:ind w:firstLine="284"/>
        <w:jc w:val="both"/>
        <w:rPr>
          <w:sz w:val="20"/>
        </w:rPr>
      </w:pPr>
      <w:r w:rsidRPr="008C618E">
        <w:rPr>
          <w:sz w:val="20"/>
        </w:rPr>
        <w:t>Основні параметри течешукача наведено у таблиці 2.</w:t>
      </w:r>
    </w:p>
    <w:p w:rsidR="002E45C9" w:rsidRPr="008C618E" w:rsidRDefault="002E45C9" w:rsidP="001B4C01">
      <w:pPr>
        <w:pStyle w:val="a3"/>
        <w:ind w:firstLine="284"/>
        <w:jc w:val="both"/>
        <w:rPr>
          <w:sz w:val="20"/>
        </w:rPr>
      </w:pPr>
    </w:p>
    <w:p w:rsidR="006349F5" w:rsidRPr="008C618E" w:rsidRDefault="006349F5" w:rsidP="008C618E">
      <w:pPr>
        <w:pStyle w:val="a3"/>
        <w:spacing w:line="360" w:lineRule="auto"/>
        <w:ind w:firstLine="284"/>
        <w:jc w:val="both"/>
        <w:rPr>
          <w:sz w:val="20"/>
        </w:rPr>
      </w:pPr>
    </w:p>
    <w:p w:rsidR="00DC7DA0" w:rsidRPr="008C618E" w:rsidRDefault="00DC7DA0" w:rsidP="001B4C01">
      <w:pPr>
        <w:pStyle w:val="a3"/>
        <w:ind w:firstLine="284"/>
        <w:jc w:val="both"/>
        <w:rPr>
          <w:sz w:val="20"/>
        </w:rPr>
      </w:pPr>
    </w:p>
    <w:p w:rsidR="00DC7DA0" w:rsidRPr="008C618E" w:rsidRDefault="00DC7DA0" w:rsidP="001B4C01">
      <w:pPr>
        <w:pStyle w:val="a3"/>
        <w:ind w:firstLine="284"/>
        <w:jc w:val="both"/>
        <w:rPr>
          <w:sz w:val="20"/>
        </w:rPr>
      </w:pPr>
    </w:p>
    <w:p w:rsidR="009505A8" w:rsidRPr="008C618E" w:rsidRDefault="009505A8" w:rsidP="001B4C01">
      <w:pPr>
        <w:pStyle w:val="5"/>
        <w:numPr>
          <w:ilvl w:val="1"/>
          <w:numId w:val="1"/>
        </w:numPr>
        <w:tabs>
          <w:tab w:val="clear" w:pos="1286"/>
          <w:tab w:val="num" w:pos="0"/>
        </w:tabs>
        <w:ind w:left="0" w:firstLine="284"/>
        <w:jc w:val="both"/>
        <w:rPr>
          <w:sz w:val="20"/>
        </w:rPr>
      </w:pPr>
      <w:r w:rsidRPr="008C618E">
        <w:rPr>
          <w:sz w:val="20"/>
        </w:rPr>
        <w:lastRenderedPageBreak/>
        <w:t>СКЛАД ВИРОБУ</w:t>
      </w:r>
    </w:p>
    <w:p w:rsidR="009505A8" w:rsidRPr="008C618E" w:rsidRDefault="009505A8" w:rsidP="001B4C01">
      <w:pPr>
        <w:tabs>
          <w:tab w:val="num" w:pos="0"/>
        </w:tabs>
        <w:ind w:firstLine="284"/>
      </w:pPr>
    </w:p>
    <w:p w:rsidR="0024541B" w:rsidRPr="008C618E" w:rsidRDefault="0024541B" w:rsidP="001B4C01">
      <w:pPr>
        <w:pStyle w:val="a3"/>
        <w:ind w:firstLine="284"/>
        <w:rPr>
          <w:sz w:val="20"/>
        </w:rPr>
      </w:pPr>
      <w:r w:rsidRPr="008C618E">
        <w:rPr>
          <w:sz w:val="20"/>
        </w:rPr>
        <w:t xml:space="preserve">1.3.1. </w:t>
      </w:r>
      <w:r w:rsidRPr="008C618E">
        <w:rPr>
          <w:sz w:val="20"/>
        </w:rPr>
        <w:tab/>
        <w:t xml:space="preserve">Варіанти комплектації </w:t>
      </w:r>
      <w:r w:rsidRPr="008C618E">
        <w:rPr>
          <w:sz w:val="20"/>
        </w:rPr>
        <w:softHyphen/>
        <w:t>течешукача представлені в табл.1, основні характеристики - в табл.2:</w:t>
      </w:r>
    </w:p>
    <w:p w:rsidR="000D4609" w:rsidRDefault="0024541B" w:rsidP="001B4C01">
      <w:pPr>
        <w:pStyle w:val="a3"/>
        <w:jc w:val="right"/>
        <w:rPr>
          <w:sz w:val="20"/>
        </w:rPr>
      </w:pPr>
      <w:r w:rsidRPr="008C618E">
        <w:rPr>
          <w:sz w:val="20"/>
        </w:rPr>
        <w:t>Таблиця 1. Варіанти комплектації течешукача А-10Т3</w:t>
      </w:r>
    </w:p>
    <w:tbl>
      <w:tblPr>
        <w:tblpPr w:leftFromText="180" w:rightFromText="180" w:vertAnchor="text" w:horzAnchor="margin" w:tblpXSpec="center" w:tblpY="39"/>
        <w:tblW w:w="66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
        <w:gridCol w:w="4967"/>
        <w:gridCol w:w="425"/>
        <w:gridCol w:w="426"/>
        <w:gridCol w:w="453"/>
      </w:tblGrid>
      <w:tr w:rsidR="00350437" w:rsidRPr="008C618E" w:rsidTr="00DB0DBB">
        <w:tc>
          <w:tcPr>
            <w:tcW w:w="386" w:type="dxa"/>
          </w:tcPr>
          <w:p w:rsidR="00350437" w:rsidRPr="008C618E" w:rsidRDefault="00350437" w:rsidP="00350437">
            <w:pPr>
              <w:pStyle w:val="a3"/>
              <w:jc w:val="both"/>
              <w:rPr>
                <w:sz w:val="20"/>
              </w:rPr>
            </w:pPr>
            <w:r w:rsidRPr="008C618E">
              <w:rPr>
                <w:sz w:val="20"/>
              </w:rPr>
              <w:t>№</w:t>
            </w:r>
          </w:p>
        </w:tc>
        <w:tc>
          <w:tcPr>
            <w:tcW w:w="4967" w:type="dxa"/>
          </w:tcPr>
          <w:p w:rsidR="00350437" w:rsidRPr="008C618E" w:rsidRDefault="00350437" w:rsidP="00350437">
            <w:pPr>
              <w:pStyle w:val="a3"/>
              <w:jc w:val="both"/>
              <w:rPr>
                <w:sz w:val="20"/>
              </w:rPr>
            </w:pPr>
            <w:r w:rsidRPr="008C618E">
              <w:rPr>
                <w:sz w:val="20"/>
              </w:rPr>
              <w:t>Найменування</w:t>
            </w:r>
          </w:p>
        </w:tc>
        <w:tc>
          <w:tcPr>
            <w:tcW w:w="425" w:type="dxa"/>
          </w:tcPr>
          <w:p w:rsidR="00350437" w:rsidRPr="008C618E" w:rsidRDefault="00350437" w:rsidP="00350437">
            <w:pPr>
              <w:pStyle w:val="a3"/>
              <w:jc w:val="center"/>
              <w:rPr>
                <w:sz w:val="20"/>
                <w:lang w:val="en-US"/>
              </w:rPr>
            </w:pPr>
            <w:r w:rsidRPr="008C618E">
              <w:rPr>
                <w:sz w:val="20"/>
                <w:lang w:val="en-US"/>
              </w:rPr>
              <w:t>X</w:t>
            </w:r>
          </w:p>
        </w:tc>
        <w:tc>
          <w:tcPr>
            <w:tcW w:w="426" w:type="dxa"/>
          </w:tcPr>
          <w:p w:rsidR="00350437" w:rsidRPr="008C618E" w:rsidRDefault="00350437" w:rsidP="00350437">
            <w:pPr>
              <w:pStyle w:val="a3"/>
              <w:jc w:val="center"/>
              <w:rPr>
                <w:sz w:val="20"/>
                <w:lang w:val="en-US"/>
              </w:rPr>
            </w:pPr>
            <w:r w:rsidRPr="008C618E">
              <w:rPr>
                <w:sz w:val="20"/>
                <w:lang w:val="en-US"/>
              </w:rPr>
              <w:t>Y</w:t>
            </w:r>
          </w:p>
        </w:tc>
        <w:tc>
          <w:tcPr>
            <w:tcW w:w="453" w:type="dxa"/>
          </w:tcPr>
          <w:p w:rsidR="00350437" w:rsidRPr="008C618E" w:rsidRDefault="00350437" w:rsidP="00350437">
            <w:pPr>
              <w:pStyle w:val="a3"/>
              <w:jc w:val="center"/>
              <w:rPr>
                <w:sz w:val="20"/>
                <w:lang w:val="en-US"/>
              </w:rPr>
            </w:pPr>
            <w:r w:rsidRPr="008C618E">
              <w:rPr>
                <w:sz w:val="20"/>
                <w:lang w:val="en-US"/>
              </w:rPr>
              <w:t>Z</w:t>
            </w:r>
          </w:p>
        </w:tc>
      </w:tr>
      <w:tr w:rsidR="00350437" w:rsidRPr="008C618E" w:rsidTr="00DB0DBB">
        <w:tc>
          <w:tcPr>
            <w:tcW w:w="386" w:type="dxa"/>
          </w:tcPr>
          <w:p w:rsidR="00350437" w:rsidRPr="008C618E" w:rsidRDefault="00350437" w:rsidP="00350437">
            <w:pPr>
              <w:pStyle w:val="a3"/>
              <w:jc w:val="both"/>
              <w:rPr>
                <w:sz w:val="20"/>
                <w:lang w:val="en-US"/>
              </w:rPr>
            </w:pPr>
            <w:r w:rsidRPr="008C618E">
              <w:rPr>
                <w:sz w:val="20"/>
                <w:lang w:val="en-US"/>
              </w:rPr>
              <w:t>1</w:t>
            </w:r>
          </w:p>
        </w:tc>
        <w:tc>
          <w:tcPr>
            <w:tcW w:w="4967" w:type="dxa"/>
          </w:tcPr>
          <w:p w:rsidR="00350437" w:rsidRPr="008C618E" w:rsidRDefault="00350437" w:rsidP="00350437">
            <w:pPr>
              <w:pStyle w:val="a3"/>
              <w:jc w:val="both"/>
              <w:rPr>
                <w:sz w:val="20"/>
              </w:rPr>
            </w:pPr>
            <w:r w:rsidRPr="008C618E">
              <w:rPr>
                <w:sz w:val="20"/>
              </w:rPr>
              <w:t>Блок оператора</w:t>
            </w:r>
          </w:p>
        </w:tc>
        <w:tc>
          <w:tcPr>
            <w:tcW w:w="425" w:type="dxa"/>
          </w:tcPr>
          <w:p w:rsidR="00350437" w:rsidRPr="008C618E" w:rsidRDefault="00350437" w:rsidP="00350437">
            <w:pPr>
              <w:pStyle w:val="a3"/>
              <w:jc w:val="center"/>
              <w:rPr>
                <w:sz w:val="20"/>
                <w:lang w:val="en-US"/>
              </w:rPr>
            </w:pPr>
            <w:r w:rsidRPr="008C618E">
              <w:rPr>
                <w:sz w:val="20"/>
                <w:lang w:val="en-US"/>
              </w:rPr>
              <w:t>+</w:t>
            </w:r>
          </w:p>
        </w:tc>
        <w:tc>
          <w:tcPr>
            <w:tcW w:w="426" w:type="dxa"/>
          </w:tcPr>
          <w:p w:rsidR="00350437" w:rsidRPr="008C618E" w:rsidRDefault="00350437" w:rsidP="00350437">
            <w:pPr>
              <w:pStyle w:val="a3"/>
              <w:jc w:val="center"/>
              <w:rPr>
                <w:sz w:val="20"/>
                <w:lang w:val="en-US"/>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en-US"/>
              </w:rPr>
            </w:pPr>
            <w:r w:rsidRPr="008C618E">
              <w:rPr>
                <w:sz w:val="20"/>
                <w:lang w:val="en-US"/>
              </w:rPr>
              <w:t>2</w:t>
            </w:r>
          </w:p>
        </w:tc>
        <w:tc>
          <w:tcPr>
            <w:tcW w:w="4967" w:type="dxa"/>
          </w:tcPr>
          <w:p w:rsidR="00350437" w:rsidRPr="008C618E" w:rsidRDefault="00350437" w:rsidP="00350437">
            <w:pPr>
              <w:pStyle w:val="a3"/>
              <w:jc w:val="both"/>
              <w:rPr>
                <w:sz w:val="20"/>
              </w:rPr>
            </w:pPr>
            <w:r w:rsidRPr="008C618E">
              <w:rPr>
                <w:sz w:val="20"/>
              </w:rPr>
              <w:t>Вібродатчик з магнітним утримувачем ВДМ-6</w:t>
            </w:r>
          </w:p>
        </w:tc>
        <w:tc>
          <w:tcPr>
            <w:tcW w:w="425" w:type="dxa"/>
          </w:tcPr>
          <w:p w:rsidR="00350437" w:rsidRPr="008C618E" w:rsidRDefault="00350437" w:rsidP="00350437">
            <w:pPr>
              <w:pStyle w:val="a3"/>
              <w:jc w:val="center"/>
              <w:rPr>
                <w:sz w:val="20"/>
              </w:rPr>
            </w:pPr>
            <w:r w:rsidRPr="008C618E">
              <w:rPr>
                <w:sz w:val="20"/>
                <w:lang w:val="en-US"/>
              </w:rPr>
              <w:t>+</w:t>
            </w:r>
          </w:p>
        </w:tc>
        <w:tc>
          <w:tcPr>
            <w:tcW w:w="426" w:type="dxa"/>
          </w:tcPr>
          <w:p w:rsidR="00350437" w:rsidRPr="008C618E" w:rsidRDefault="00350437" w:rsidP="00350437">
            <w:pPr>
              <w:pStyle w:val="a3"/>
              <w:jc w:val="center"/>
              <w:rPr>
                <w:sz w:val="20"/>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en-US"/>
              </w:rPr>
            </w:pPr>
            <w:r w:rsidRPr="008C618E">
              <w:rPr>
                <w:sz w:val="20"/>
                <w:lang w:val="en-US"/>
              </w:rPr>
              <w:t>3</w:t>
            </w:r>
          </w:p>
        </w:tc>
        <w:tc>
          <w:tcPr>
            <w:tcW w:w="4967" w:type="dxa"/>
          </w:tcPr>
          <w:p w:rsidR="00350437" w:rsidRPr="008C618E" w:rsidRDefault="00350437" w:rsidP="00350437">
            <w:pPr>
              <w:pStyle w:val="a3"/>
              <w:jc w:val="both"/>
              <w:rPr>
                <w:sz w:val="20"/>
              </w:rPr>
            </w:pPr>
            <w:r w:rsidRPr="008C618E">
              <w:rPr>
                <w:sz w:val="20"/>
              </w:rPr>
              <w:t>Датчик теплового випромінювання ІКДТ-2</w:t>
            </w:r>
          </w:p>
        </w:tc>
        <w:tc>
          <w:tcPr>
            <w:tcW w:w="425"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c>
          <w:tcPr>
            <w:tcW w:w="426" w:type="dxa"/>
          </w:tcPr>
          <w:p w:rsidR="00350437" w:rsidRPr="008C618E" w:rsidRDefault="00350437" w:rsidP="00350437">
            <w:pPr>
              <w:pStyle w:val="a3"/>
              <w:tabs>
                <w:tab w:val="left" w:pos="301"/>
                <w:tab w:val="center" w:pos="381"/>
              </w:tabs>
              <w:jc w:val="center"/>
              <w:rPr>
                <w:sz w:val="20"/>
              </w:rPr>
            </w:pPr>
            <w:r w:rsidRPr="008C618E">
              <w:rPr>
                <w:sz w:val="20"/>
                <w:lang w:val="en-US"/>
              </w:rPr>
              <w:t>-</w:t>
            </w:r>
          </w:p>
        </w:tc>
        <w:tc>
          <w:tcPr>
            <w:tcW w:w="453"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en-US"/>
              </w:rPr>
            </w:pPr>
            <w:r w:rsidRPr="008C618E">
              <w:rPr>
                <w:sz w:val="20"/>
                <w:lang w:val="en-US"/>
              </w:rPr>
              <w:t>4</w:t>
            </w:r>
          </w:p>
        </w:tc>
        <w:tc>
          <w:tcPr>
            <w:tcW w:w="4967" w:type="dxa"/>
          </w:tcPr>
          <w:p w:rsidR="00DB0DBB" w:rsidRDefault="00350437" w:rsidP="00350437">
            <w:pPr>
              <w:pStyle w:val="a3"/>
              <w:jc w:val="both"/>
              <w:rPr>
                <w:sz w:val="20"/>
              </w:rPr>
            </w:pPr>
            <w:r w:rsidRPr="008C618E">
              <w:rPr>
                <w:sz w:val="20"/>
              </w:rPr>
              <w:t>Оснатська триніжки з рукояткою для встановлення</w:t>
            </w:r>
          </w:p>
          <w:p w:rsidR="00350437" w:rsidRPr="008C618E" w:rsidRDefault="00350437" w:rsidP="00350437">
            <w:pPr>
              <w:pStyle w:val="a3"/>
              <w:jc w:val="both"/>
              <w:rPr>
                <w:sz w:val="20"/>
              </w:rPr>
            </w:pPr>
            <w:r w:rsidRPr="008C618E">
              <w:rPr>
                <w:sz w:val="20"/>
              </w:rPr>
              <w:t>ВДМ-6 на поверхню ґрунту</w:t>
            </w:r>
          </w:p>
        </w:tc>
        <w:tc>
          <w:tcPr>
            <w:tcW w:w="425" w:type="dxa"/>
          </w:tcPr>
          <w:p w:rsidR="00350437" w:rsidRPr="008C618E" w:rsidRDefault="00350437" w:rsidP="00350437">
            <w:pPr>
              <w:pStyle w:val="a3"/>
              <w:tabs>
                <w:tab w:val="left" w:pos="301"/>
                <w:tab w:val="center" w:pos="381"/>
              </w:tabs>
              <w:jc w:val="center"/>
              <w:rPr>
                <w:sz w:val="20"/>
              </w:rPr>
            </w:pPr>
            <w:r w:rsidRPr="008C618E">
              <w:rPr>
                <w:sz w:val="20"/>
              </w:rPr>
              <w:t>+</w:t>
            </w:r>
          </w:p>
        </w:tc>
        <w:tc>
          <w:tcPr>
            <w:tcW w:w="426" w:type="dxa"/>
          </w:tcPr>
          <w:p w:rsidR="00350437" w:rsidRPr="008C618E" w:rsidRDefault="00350437" w:rsidP="00350437">
            <w:pPr>
              <w:pStyle w:val="a3"/>
              <w:tabs>
                <w:tab w:val="left" w:pos="301"/>
                <w:tab w:val="center" w:pos="381"/>
              </w:tabs>
              <w:jc w:val="center"/>
              <w:rPr>
                <w:sz w:val="20"/>
              </w:rPr>
            </w:pPr>
            <w:r w:rsidRPr="008C618E">
              <w:rPr>
                <w:sz w:val="20"/>
              </w:rPr>
              <w:t>+</w:t>
            </w:r>
          </w:p>
        </w:tc>
        <w:tc>
          <w:tcPr>
            <w:tcW w:w="453"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uk-UA"/>
              </w:rPr>
            </w:pPr>
            <w:r w:rsidRPr="008C618E">
              <w:rPr>
                <w:sz w:val="20"/>
                <w:lang w:val="uk-UA"/>
              </w:rPr>
              <w:t>5</w:t>
            </w:r>
          </w:p>
        </w:tc>
        <w:tc>
          <w:tcPr>
            <w:tcW w:w="4967" w:type="dxa"/>
          </w:tcPr>
          <w:p w:rsidR="00350437" w:rsidRPr="008C618E" w:rsidRDefault="00350437" w:rsidP="00350437">
            <w:pPr>
              <w:pStyle w:val="a3"/>
              <w:jc w:val="both"/>
              <w:rPr>
                <w:sz w:val="20"/>
              </w:rPr>
            </w:pPr>
            <w:r w:rsidRPr="008C618E">
              <w:rPr>
                <w:sz w:val="20"/>
              </w:rPr>
              <w:t>Триніжна основа для ВДМ-6</w:t>
            </w:r>
          </w:p>
        </w:tc>
        <w:tc>
          <w:tcPr>
            <w:tcW w:w="425"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c>
          <w:tcPr>
            <w:tcW w:w="426"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c>
          <w:tcPr>
            <w:tcW w:w="453" w:type="dxa"/>
          </w:tcPr>
          <w:p w:rsidR="00350437" w:rsidRPr="008C618E" w:rsidRDefault="00350437" w:rsidP="00350437">
            <w:pPr>
              <w:pStyle w:val="a3"/>
              <w:tabs>
                <w:tab w:val="left" w:pos="301"/>
                <w:tab w:val="center" w:pos="381"/>
              </w:tabs>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uk-UA"/>
              </w:rPr>
            </w:pPr>
            <w:r w:rsidRPr="008C618E">
              <w:rPr>
                <w:sz w:val="20"/>
                <w:lang w:val="uk-UA"/>
              </w:rPr>
              <w:t>6</w:t>
            </w:r>
          </w:p>
        </w:tc>
        <w:tc>
          <w:tcPr>
            <w:tcW w:w="4967" w:type="dxa"/>
          </w:tcPr>
          <w:p w:rsidR="00350437" w:rsidRPr="008C618E" w:rsidRDefault="00350437" w:rsidP="00350437">
            <w:pPr>
              <w:pStyle w:val="a3"/>
              <w:jc w:val="both"/>
              <w:rPr>
                <w:sz w:val="20"/>
              </w:rPr>
            </w:pPr>
            <w:r w:rsidRPr="008C618E">
              <w:rPr>
                <w:sz w:val="20"/>
              </w:rPr>
              <w:t>Головні телефони</w:t>
            </w:r>
          </w:p>
        </w:tc>
        <w:tc>
          <w:tcPr>
            <w:tcW w:w="425" w:type="dxa"/>
          </w:tcPr>
          <w:p w:rsidR="00350437" w:rsidRPr="008C618E" w:rsidRDefault="00350437" w:rsidP="00350437">
            <w:pPr>
              <w:pStyle w:val="a3"/>
              <w:jc w:val="center"/>
              <w:rPr>
                <w:sz w:val="20"/>
                <w:lang w:val="en-US"/>
              </w:rPr>
            </w:pPr>
            <w:r w:rsidRPr="008C618E">
              <w:rPr>
                <w:sz w:val="20"/>
                <w:lang w:val="en-US"/>
              </w:rPr>
              <w:t>+</w:t>
            </w:r>
          </w:p>
        </w:tc>
        <w:tc>
          <w:tcPr>
            <w:tcW w:w="426" w:type="dxa"/>
          </w:tcPr>
          <w:p w:rsidR="00350437" w:rsidRPr="008C618E" w:rsidRDefault="00350437" w:rsidP="00350437">
            <w:pPr>
              <w:pStyle w:val="a3"/>
              <w:jc w:val="center"/>
              <w:rPr>
                <w:sz w:val="20"/>
                <w:lang w:val="en-US"/>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uk-UA"/>
              </w:rPr>
            </w:pPr>
            <w:r w:rsidRPr="008C618E">
              <w:rPr>
                <w:sz w:val="20"/>
                <w:lang w:val="uk-UA"/>
              </w:rPr>
              <w:t>7</w:t>
            </w:r>
          </w:p>
        </w:tc>
        <w:tc>
          <w:tcPr>
            <w:tcW w:w="4967" w:type="dxa"/>
          </w:tcPr>
          <w:p w:rsidR="00350437" w:rsidRPr="008C618E" w:rsidRDefault="00350437" w:rsidP="00350437">
            <w:pPr>
              <w:pStyle w:val="a3"/>
              <w:jc w:val="both"/>
              <w:rPr>
                <w:sz w:val="20"/>
              </w:rPr>
            </w:pPr>
            <w:r w:rsidRPr="008C618E">
              <w:rPr>
                <w:sz w:val="20"/>
              </w:rPr>
              <w:t>Зарядний пристрій</w:t>
            </w:r>
          </w:p>
        </w:tc>
        <w:tc>
          <w:tcPr>
            <w:tcW w:w="425" w:type="dxa"/>
          </w:tcPr>
          <w:p w:rsidR="00350437" w:rsidRPr="008C618E" w:rsidRDefault="00350437" w:rsidP="00350437">
            <w:pPr>
              <w:pStyle w:val="a3"/>
              <w:jc w:val="center"/>
              <w:rPr>
                <w:sz w:val="20"/>
                <w:lang w:val="en-US"/>
              </w:rPr>
            </w:pPr>
            <w:r w:rsidRPr="008C618E">
              <w:rPr>
                <w:sz w:val="20"/>
                <w:lang w:val="en-US"/>
              </w:rPr>
              <w:t>+</w:t>
            </w:r>
          </w:p>
        </w:tc>
        <w:tc>
          <w:tcPr>
            <w:tcW w:w="426" w:type="dxa"/>
          </w:tcPr>
          <w:p w:rsidR="00350437" w:rsidRPr="008C618E" w:rsidRDefault="00350437" w:rsidP="00350437">
            <w:pPr>
              <w:pStyle w:val="a3"/>
              <w:jc w:val="center"/>
              <w:rPr>
                <w:sz w:val="20"/>
                <w:lang w:val="en-US"/>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uk-UA"/>
              </w:rPr>
            </w:pPr>
            <w:r w:rsidRPr="008C618E">
              <w:rPr>
                <w:sz w:val="20"/>
                <w:lang w:val="uk-UA"/>
              </w:rPr>
              <w:t>8</w:t>
            </w:r>
          </w:p>
        </w:tc>
        <w:tc>
          <w:tcPr>
            <w:tcW w:w="4967" w:type="dxa"/>
          </w:tcPr>
          <w:p w:rsidR="00350437" w:rsidRPr="008C618E" w:rsidRDefault="00350437" w:rsidP="00350437">
            <w:pPr>
              <w:pStyle w:val="a3"/>
              <w:jc w:val="both"/>
              <w:rPr>
                <w:sz w:val="20"/>
              </w:rPr>
            </w:pPr>
            <w:r w:rsidRPr="008C618E">
              <w:rPr>
                <w:sz w:val="20"/>
              </w:rPr>
              <w:t>Посібник з експлуатації</w:t>
            </w:r>
          </w:p>
        </w:tc>
        <w:tc>
          <w:tcPr>
            <w:tcW w:w="425" w:type="dxa"/>
          </w:tcPr>
          <w:p w:rsidR="00350437" w:rsidRPr="008C618E" w:rsidRDefault="00350437" w:rsidP="00350437">
            <w:pPr>
              <w:pStyle w:val="a3"/>
              <w:jc w:val="center"/>
              <w:rPr>
                <w:sz w:val="20"/>
                <w:lang w:val="en-US"/>
              </w:rPr>
            </w:pPr>
            <w:r w:rsidRPr="008C618E">
              <w:rPr>
                <w:sz w:val="20"/>
                <w:lang w:val="en-US"/>
              </w:rPr>
              <w:t>+</w:t>
            </w:r>
          </w:p>
        </w:tc>
        <w:tc>
          <w:tcPr>
            <w:tcW w:w="426" w:type="dxa"/>
          </w:tcPr>
          <w:p w:rsidR="00350437" w:rsidRPr="008C618E" w:rsidRDefault="00350437" w:rsidP="00350437">
            <w:pPr>
              <w:pStyle w:val="a3"/>
              <w:jc w:val="center"/>
              <w:rPr>
                <w:sz w:val="20"/>
                <w:lang w:val="en-US"/>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r w:rsidR="00350437" w:rsidRPr="008C618E" w:rsidTr="00DB0DBB">
        <w:tc>
          <w:tcPr>
            <w:tcW w:w="386" w:type="dxa"/>
          </w:tcPr>
          <w:p w:rsidR="00350437" w:rsidRPr="008C618E" w:rsidRDefault="00350437" w:rsidP="00350437">
            <w:pPr>
              <w:pStyle w:val="a3"/>
              <w:jc w:val="both"/>
              <w:rPr>
                <w:sz w:val="20"/>
                <w:lang w:val="uk-UA"/>
              </w:rPr>
            </w:pPr>
            <w:r w:rsidRPr="008C618E">
              <w:rPr>
                <w:sz w:val="20"/>
                <w:lang w:val="uk-UA"/>
              </w:rPr>
              <w:t>9</w:t>
            </w:r>
          </w:p>
        </w:tc>
        <w:tc>
          <w:tcPr>
            <w:tcW w:w="4967" w:type="dxa"/>
          </w:tcPr>
          <w:p w:rsidR="00350437" w:rsidRPr="008C618E" w:rsidRDefault="00350437" w:rsidP="00350437">
            <w:pPr>
              <w:pStyle w:val="a3"/>
              <w:jc w:val="both"/>
              <w:rPr>
                <w:sz w:val="20"/>
                <w:lang w:val="en-US"/>
              </w:rPr>
            </w:pPr>
            <w:r w:rsidRPr="008C618E">
              <w:rPr>
                <w:sz w:val="20"/>
              </w:rPr>
              <w:t xml:space="preserve">Транспортно-робоче укладання </w:t>
            </w:r>
            <w:r w:rsidRPr="008C618E">
              <w:rPr>
                <w:sz w:val="20"/>
                <w:lang w:val="en-US"/>
              </w:rPr>
              <w:t xml:space="preserve">( </w:t>
            </w:r>
            <w:r w:rsidRPr="008C618E">
              <w:rPr>
                <w:sz w:val="20"/>
                <w:lang w:val="uk-UA"/>
              </w:rPr>
              <w:t xml:space="preserve">кейс </w:t>
            </w:r>
            <w:r w:rsidRPr="008C618E">
              <w:rPr>
                <w:sz w:val="20"/>
                <w:lang w:val="en-US"/>
              </w:rPr>
              <w:t>)</w:t>
            </w:r>
          </w:p>
        </w:tc>
        <w:tc>
          <w:tcPr>
            <w:tcW w:w="425" w:type="dxa"/>
          </w:tcPr>
          <w:p w:rsidR="00350437" w:rsidRPr="008C618E" w:rsidRDefault="00350437" w:rsidP="00350437">
            <w:pPr>
              <w:pStyle w:val="a3"/>
              <w:jc w:val="center"/>
              <w:rPr>
                <w:sz w:val="20"/>
                <w:lang w:val="en-US"/>
              </w:rPr>
            </w:pPr>
            <w:r w:rsidRPr="008C618E">
              <w:rPr>
                <w:sz w:val="20"/>
                <w:lang w:val="en-US"/>
              </w:rPr>
              <w:t>+</w:t>
            </w:r>
          </w:p>
        </w:tc>
        <w:tc>
          <w:tcPr>
            <w:tcW w:w="426" w:type="dxa"/>
          </w:tcPr>
          <w:p w:rsidR="00350437" w:rsidRPr="008C618E" w:rsidRDefault="00350437" w:rsidP="00350437">
            <w:pPr>
              <w:pStyle w:val="a3"/>
              <w:jc w:val="center"/>
              <w:rPr>
                <w:sz w:val="20"/>
                <w:lang w:val="en-US"/>
              </w:rPr>
            </w:pPr>
            <w:r w:rsidRPr="008C618E">
              <w:rPr>
                <w:sz w:val="20"/>
                <w:lang w:val="en-US"/>
              </w:rPr>
              <w:t>+</w:t>
            </w:r>
          </w:p>
        </w:tc>
        <w:tc>
          <w:tcPr>
            <w:tcW w:w="453" w:type="dxa"/>
          </w:tcPr>
          <w:p w:rsidR="00350437" w:rsidRPr="008C618E" w:rsidRDefault="00350437" w:rsidP="00350437">
            <w:pPr>
              <w:pStyle w:val="a3"/>
              <w:jc w:val="center"/>
              <w:rPr>
                <w:sz w:val="20"/>
                <w:lang w:val="en-US"/>
              </w:rPr>
            </w:pPr>
            <w:r w:rsidRPr="008C618E">
              <w:rPr>
                <w:sz w:val="20"/>
                <w:lang w:val="en-US"/>
              </w:rPr>
              <w:t>+</w:t>
            </w:r>
          </w:p>
        </w:tc>
      </w:tr>
    </w:tbl>
    <w:p w:rsidR="00160D31" w:rsidRDefault="00160D31" w:rsidP="001B4C01">
      <w:pPr>
        <w:pStyle w:val="a3"/>
        <w:jc w:val="right"/>
        <w:rPr>
          <w:sz w:val="20"/>
        </w:rPr>
      </w:pPr>
    </w:p>
    <w:p w:rsidR="0024541B" w:rsidRPr="008C618E" w:rsidRDefault="0024541B" w:rsidP="001B4C01">
      <w:pPr>
        <w:pStyle w:val="a3"/>
        <w:jc w:val="right"/>
        <w:rPr>
          <w:sz w:val="20"/>
        </w:rPr>
      </w:pPr>
      <w:r w:rsidRPr="008C618E">
        <w:rPr>
          <w:sz w:val="20"/>
        </w:rPr>
        <w:t>Таблиця 2. Основні технічні характеристики течешукача А-10Т3</w:t>
      </w:r>
    </w:p>
    <w:tbl>
      <w:tblPr>
        <w:tblW w:w="66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552"/>
        <w:gridCol w:w="1134"/>
        <w:gridCol w:w="2410"/>
      </w:tblGrid>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w:t>
            </w:r>
          </w:p>
        </w:tc>
        <w:tc>
          <w:tcPr>
            <w:tcW w:w="3686" w:type="dxa"/>
            <w:gridSpan w:val="2"/>
          </w:tcPr>
          <w:p w:rsidR="0024541B" w:rsidRPr="008C618E" w:rsidRDefault="0024541B" w:rsidP="001B4C01">
            <w:pPr>
              <w:pStyle w:val="a3"/>
              <w:jc w:val="both"/>
              <w:rPr>
                <w:sz w:val="20"/>
              </w:rPr>
            </w:pPr>
            <w:r w:rsidRPr="008C618E">
              <w:rPr>
                <w:sz w:val="20"/>
              </w:rPr>
              <w:t>Найменування характеристики</w:t>
            </w:r>
          </w:p>
        </w:tc>
        <w:tc>
          <w:tcPr>
            <w:tcW w:w="2410" w:type="dxa"/>
          </w:tcPr>
          <w:p w:rsidR="0024541B" w:rsidRPr="008C618E" w:rsidRDefault="0024541B" w:rsidP="001B4C01">
            <w:pPr>
              <w:pStyle w:val="a3"/>
              <w:jc w:val="both"/>
              <w:rPr>
                <w:sz w:val="20"/>
                <w:lang w:val="en-US"/>
              </w:rPr>
            </w:pPr>
            <w:r w:rsidRPr="008C618E">
              <w:rPr>
                <w:sz w:val="20"/>
              </w:rPr>
              <w:t xml:space="preserve">Значення </w:t>
            </w:r>
            <w:r w:rsidRPr="008C618E">
              <w:rPr>
                <w:sz w:val="20"/>
                <w:lang w:val="en-US"/>
              </w:rPr>
              <w:t>*</w:t>
            </w:r>
          </w:p>
        </w:tc>
      </w:tr>
      <w:tr w:rsidR="0024541B" w:rsidRPr="008C618E" w:rsidTr="00350437">
        <w:trPr>
          <w:trHeight w:val="191"/>
        </w:trPr>
        <w:tc>
          <w:tcPr>
            <w:tcW w:w="6663" w:type="dxa"/>
            <w:gridSpan w:val="4"/>
          </w:tcPr>
          <w:p w:rsidR="0024541B" w:rsidRPr="008C618E" w:rsidRDefault="0024541B" w:rsidP="001B4C01">
            <w:pPr>
              <w:pStyle w:val="a3"/>
              <w:jc w:val="center"/>
              <w:rPr>
                <w:sz w:val="20"/>
              </w:rPr>
            </w:pPr>
            <w:r w:rsidRPr="008C618E">
              <w:rPr>
                <w:sz w:val="20"/>
              </w:rPr>
              <w:t>Віброакустичні характеристики</w:t>
            </w:r>
          </w:p>
        </w:tc>
      </w:tr>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1</w:t>
            </w:r>
          </w:p>
        </w:tc>
        <w:tc>
          <w:tcPr>
            <w:tcW w:w="3686" w:type="dxa"/>
            <w:gridSpan w:val="2"/>
          </w:tcPr>
          <w:p w:rsidR="0024541B" w:rsidRPr="008C618E" w:rsidRDefault="0024541B" w:rsidP="001B4C01">
            <w:pPr>
              <w:pStyle w:val="a3"/>
              <w:jc w:val="both"/>
              <w:rPr>
                <w:sz w:val="20"/>
              </w:rPr>
            </w:pPr>
            <w:r w:rsidRPr="008C618E">
              <w:rPr>
                <w:sz w:val="20"/>
              </w:rPr>
              <w:t>Число віброакустичних каналів</w:t>
            </w:r>
          </w:p>
        </w:tc>
        <w:tc>
          <w:tcPr>
            <w:tcW w:w="2410" w:type="dxa"/>
          </w:tcPr>
          <w:p w:rsidR="0024541B" w:rsidRPr="008C618E" w:rsidRDefault="0024541B" w:rsidP="001B4C01">
            <w:pPr>
              <w:pStyle w:val="a3"/>
              <w:jc w:val="both"/>
              <w:rPr>
                <w:sz w:val="20"/>
              </w:rPr>
            </w:pPr>
            <w:r w:rsidRPr="008C618E">
              <w:rPr>
                <w:sz w:val="20"/>
              </w:rPr>
              <w:t>1</w:t>
            </w:r>
          </w:p>
        </w:tc>
      </w:tr>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2</w:t>
            </w:r>
          </w:p>
        </w:tc>
        <w:tc>
          <w:tcPr>
            <w:tcW w:w="3686" w:type="dxa"/>
            <w:gridSpan w:val="2"/>
          </w:tcPr>
          <w:p w:rsidR="0024541B" w:rsidRPr="008C618E" w:rsidRDefault="0024541B" w:rsidP="001B4C01">
            <w:pPr>
              <w:pStyle w:val="a3"/>
              <w:jc w:val="both"/>
              <w:rPr>
                <w:sz w:val="20"/>
              </w:rPr>
            </w:pPr>
            <w:r w:rsidRPr="008C618E">
              <w:rPr>
                <w:sz w:val="20"/>
              </w:rPr>
              <w:t>Чутливість акселерометра</w:t>
            </w:r>
          </w:p>
        </w:tc>
        <w:tc>
          <w:tcPr>
            <w:tcW w:w="2410" w:type="dxa"/>
          </w:tcPr>
          <w:p w:rsidR="0024541B" w:rsidRPr="008C618E" w:rsidRDefault="0024541B" w:rsidP="001B4C01">
            <w:pPr>
              <w:pStyle w:val="a3"/>
              <w:jc w:val="both"/>
              <w:rPr>
                <w:sz w:val="20"/>
              </w:rPr>
            </w:pPr>
            <w:r w:rsidRPr="008C618E">
              <w:rPr>
                <w:sz w:val="20"/>
              </w:rPr>
              <w:t xml:space="preserve">10 мв/м/сек </w:t>
            </w:r>
            <w:r w:rsidRPr="008C618E">
              <w:rPr>
                <w:sz w:val="20"/>
                <w:vertAlign w:val="superscript"/>
              </w:rPr>
              <w:t>2</w:t>
            </w:r>
          </w:p>
        </w:tc>
      </w:tr>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3</w:t>
            </w:r>
          </w:p>
        </w:tc>
        <w:tc>
          <w:tcPr>
            <w:tcW w:w="3686" w:type="dxa"/>
            <w:gridSpan w:val="2"/>
          </w:tcPr>
          <w:p w:rsidR="0024541B" w:rsidRPr="008C618E" w:rsidRDefault="0024541B" w:rsidP="001B4C01">
            <w:pPr>
              <w:pStyle w:val="a3"/>
              <w:jc w:val="both"/>
              <w:rPr>
                <w:sz w:val="20"/>
              </w:rPr>
            </w:pPr>
            <w:r w:rsidRPr="008C618E">
              <w:rPr>
                <w:sz w:val="20"/>
              </w:rPr>
              <w:t>Посилення сигналу в датчику</w:t>
            </w:r>
          </w:p>
        </w:tc>
        <w:tc>
          <w:tcPr>
            <w:tcW w:w="2410" w:type="dxa"/>
          </w:tcPr>
          <w:p w:rsidR="0024541B" w:rsidRPr="008C618E" w:rsidRDefault="0024541B" w:rsidP="001B4C01">
            <w:pPr>
              <w:pStyle w:val="a3"/>
              <w:jc w:val="both"/>
              <w:rPr>
                <w:sz w:val="20"/>
              </w:rPr>
            </w:pPr>
            <w:r w:rsidRPr="008C618E">
              <w:rPr>
                <w:sz w:val="20"/>
              </w:rPr>
              <w:t>0 дБ, 40 дБ</w:t>
            </w:r>
          </w:p>
        </w:tc>
      </w:tr>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4</w:t>
            </w:r>
          </w:p>
        </w:tc>
        <w:tc>
          <w:tcPr>
            <w:tcW w:w="3686" w:type="dxa"/>
            <w:gridSpan w:val="2"/>
          </w:tcPr>
          <w:p w:rsidR="0024541B" w:rsidRPr="008C618E" w:rsidRDefault="0024541B" w:rsidP="001B4C01">
            <w:pPr>
              <w:pStyle w:val="a3"/>
              <w:jc w:val="both"/>
              <w:rPr>
                <w:sz w:val="20"/>
              </w:rPr>
            </w:pPr>
            <w:r w:rsidRPr="008C618E">
              <w:rPr>
                <w:sz w:val="20"/>
              </w:rPr>
              <w:t>Смуга робочих годин</w:t>
            </w:r>
          </w:p>
        </w:tc>
        <w:tc>
          <w:tcPr>
            <w:tcW w:w="2410" w:type="dxa"/>
          </w:tcPr>
          <w:p w:rsidR="0024541B" w:rsidRPr="008C618E" w:rsidRDefault="0024541B" w:rsidP="001B4C01">
            <w:pPr>
              <w:pStyle w:val="a3"/>
              <w:jc w:val="both"/>
              <w:rPr>
                <w:sz w:val="20"/>
              </w:rPr>
            </w:pPr>
            <w:r w:rsidRPr="008C618E">
              <w:rPr>
                <w:sz w:val="20"/>
              </w:rPr>
              <w:t>47 … 5500 Гц</w:t>
            </w:r>
          </w:p>
        </w:tc>
      </w:tr>
      <w:tr w:rsidR="0024541B" w:rsidRPr="008C618E" w:rsidTr="00350437">
        <w:trPr>
          <w:trHeight w:val="199"/>
        </w:trPr>
        <w:tc>
          <w:tcPr>
            <w:tcW w:w="567" w:type="dxa"/>
          </w:tcPr>
          <w:p w:rsidR="0024541B" w:rsidRPr="008C618E" w:rsidRDefault="0024541B" w:rsidP="001B4C01">
            <w:pPr>
              <w:pStyle w:val="a3"/>
              <w:jc w:val="both"/>
              <w:rPr>
                <w:sz w:val="20"/>
              </w:rPr>
            </w:pPr>
            <w:r w:rsidRPr="008C618E">
              <w:rPr>
                <w:sz w:val="20"/>
              </w:rPr>
              <w:t>5</w:t>
            </w:r>
          </w:p>
        </w:tc>
        <w:tc>
          <w:tcPr>
            <w:tcW w:w="3686" w:type="dxa"/>
            <w:gridSpan w:val="2"/>
          </w:tcPr>
          <w:p w:rsidR="0024541B" w:rsidRPr="008C618E" w:rsidRDefault="0024541B" w:rsidP="001B4C01">
            <w:pPr>
              <w:pStyle w:val="a3"/>
              <w:jc w:val="both"/>
              <w:rPr>
                <w:color w:val="FF0000"/>
                <w:sz w:val="20"/>
                <w:lang w:val="en-US"/>
              </w:rPr>
            </w:pPr>
            <w:r w:rsidRPr="008C618E">
              <w:rPr>
                <w:sz w:val="20"/>
              </w:rPr>
              <w:t>Фільтри</w:t>
            </w:r>
          </w:p>
        </w:tc>
        <w:tc>
          <w:tcPr>
            <w:tcW w:w="2410" w:type="dxa"/>
          </w:tcPr>
          <w:p w:rsidR="0024541B" w:rsidRPr="008C618E" w:rsidRDefault="0024541B" w:rsidP="001B4C01">
            <w:pPr>
              <w:pStyle w:val="a3"/>
              <w:jc w:val="both"/>
              <w:rPr>
                <w:sz w:val="20"/>
              </w:rPr>
            </w:pPr>
            <w:r w:rsidRPr="008C618E">
              <w:rPr>
                <w:sz w:val="20"/>
              </w:rPr>
              <w:t xml:space="preserve">4 шт. ( </w:t>
            </w:r>
            <w:r w:rsidRPr="008C618E">
              <w:rPr>
                <w:sz w:val="20"/>
                <w:lang w:val="en-US"/>
              </w:rPr>
              <w:t xml:space="preserve">A0 </w:t>
            </w:r>
            <w:r w:rsidRPr="008C618E">
              <w:rPr>
                <w:sz w:val="20"/>
              </w:rPr>
              <w:t xml:space="preserve">, </w:t>
            </w:r>
            <w:r w:rsidRPr="008C618E">
              <w:rPr>
                <w:sz w:val="20"/>
                <w:lang w:val="en-US"/>
              </w:rPr>
              <w:t xml:space="preserve">A </w:t>
            </w:r>
            <w:r w:rsidR="000D4609" w:rsidRPr="008C618E">
              <w:rPr>
                <w:sz w:val="20"/>
              </w:rPr>
              <w:t xml:space="preserve">, </w:t>
            </w:r>
            <w:r w:rsidRPr="008C618E">
              <w:rPr>
                <w:sz w:val="20"/>
                <w:lang w:val="en-US"/>
              </w:rPr>
              <w:t xml:space="preserve">B </w:t>
            </w:r>
            <w:r w:rsidR="000D4609" w:rsidRPr="008C618E">
              <w:rPr>
                <w:sz w:val="20"/>
              </w:rPr>
              <w:t xml:space="preserve">, </w:t>
            </w:r>
            <w:r w:rsidRPr="008C618E">
              <w:rPr>
                <w:sz w:val="20"/>
                <w:lang w:val="en-US"/>
              </w:rPr>
              <w:t xml:space="preserve">C </w:t>
            </w:r>
            <w:r w:rsidRPr="008C618E">
              <w:rPr>
                <w:sz w:val="20"/>
              </w:rPr>
              <w:t>)</w:t>
            </w:r>
          </w:p>
        </w:tc>
      </w:tr>
      <w:tr w:rsidR="0024541B" w:rsidRPr="008C618E" w:rsidTr="00350437">
        <w:trPr>
          <w:trHeight w:val="191"/>
        </w:trPr>
        <w:tc>
          <w:tcPr>
            <w:tcW w:w="567" w:type="dxa"/>
          </w:tcPr>
          <w:p w:rsidR="0024541B" w:rsidRPr="008C618E" w:rsidRDefault="0024541B" w:rsidP="001B4C01">
            <w:pPr>
              <w:pStyle w:val="a3"/>
              <w:jc w:val="both"/>
              <w:rPr>
                <w:sz w:val="20"/>
              </w:rPr>
            </w:pPr>
            <w:r w:rsidRPr="008C618E">
              <w:rPr>
                <w:sz w:val="20"/>
              </w:rPr>
              <w:t>6</w:t>
            </w:r>
          </w:p>
        </w:tc>
        <w:tc>
          <w:tcPr>
            <w:tcW w:w="3686" w:type="dxa"/>
            <w:gridSpan w:val="2"/>
          </w:tcPr>
          <w:p w:rsidR="0024541B" w:rsidRPr="008C618E" w:rsidRDefault="0024541B" w:rsidP="001B4C01">
            <w:pPr>
              <w:pStyle w:val="a3"/>
              <w:jc w:val="both"/>
              <w:rPr>
                <w:sz w:val="20"/>
              </w:rPr>
            </w:pPr>
            <w:r w:rsidRPr="008C618E">
              <w:rPr>
                <w:sz w:val="20"/>
              </w:rPr>
              <w:t>Система “захисту слуху”</w:t>
            </w:r>
          </w:p>
        </w:tc>
        <w:tc>
          <w:tcPr>
            <w:tcW w:w="2410" w:type="dxa"/>
          </w:tcPr>
          <w:p w:rsidR="0024541B" w:rsidRPr="008C618E" w:rsidRDefault="0024541B" w:rsidP="001B4C01">
            <w:pPr>
              <w:pStyle w:val="a3"/>
              <w:jc w:val="both"/>
              <w:rPr>
                <w:sz w:val="20"/>
              </w:rPr>
            </w:pPr>
            <w:r w:rsidRPr="008C618E">
              <w:rPr>
                <w:sz w:val="20"/>
              </w:rPr>
              <w:t>Є</w:t>
            </w:r>
          </w:p>
        </w:tc>
      </w:tr>
      <w:tr w:rsidR="0024541B" w:rsidRPr="008C618E" w:rsidTr="00350437">
        <w:trPr>
          <w:trHeight w:val="144"/>
        </w:trPr>
        <w:tc>
          <w:tcPr>
            <w:tcW w:w="567" w:type="dxa"/>
          </w:tcPr>
          <w:p w:rsidR="0024541B" w:rsidRPr="008C618E" w:rsidRDefault="0024541B" w:rsidP="001B4C01">
            <w:pPr>
              <w:pStyle w:val="a3"/>
              <w:jc w:val="both"/>
              <w:rPr>
                <w:sz w:val="20"/>
              </w:rPr>
            </w:pPr>
            <w:r w:rsidRPr="008C618E">
              <w:rPr>
                <w:sz w:val="20"/>
              </w:rPr>
              <w:t>7</w:t>
            </w:r>
          </w:p>
        </w:tc>
        <w:tc>
          <w:tcPr>
            <w:tcW w:w="3686" w:type="dxa"/>
            <w:gridSpan w:val="2"/>
          </w:tcPr>
          <w:p w:rsidR="0024541B" w:rsidRPr="008C618E" w:rsidRDefault="0024541B" w:rsidP="001B4C01">
            <w:pPr>
              <w:pStyle w:val="a3"/>
              <w:jc w:val="both"/>
              <w:rPr>
                <w:sz w:val="20"/>
              </w:rPr>
            </w:pPr>
            <w:r w:rsidRPr="008C618E">
              <w:rPr>
                <w:sz w:val="20"/>
              </w:rPr>
              <w:t>Автоматичне регулювання посилення</w:t>
            </w:r>
          </w:p>
        </w:tc>
        <w:tc>
          <w:tcPr>
            <w:tcW w:w="2410" w:type="dxa"/>
          </w:tcPr>
          <w:p w:rsidR="0024541B" w:rsidRPr="008C618E" w:rsidRDefault="0024541B" w:rsidP="001B4C01">
            <w:pPr>
              <w:pStyle w:val="a3"/>
              <w:jc w:val="both"/>
              <w:rPr>
                <w:sz w:val="20"/>
              </w:rPr>
            </w:pPr>
            <w:r w:rsidRPr="008C618E">
              <w:rPr>
                <w:sz w:val="20"/>
              </w:rPr>
              <w:t>60 дБ</w:t>
            </w:r>
          </w:p>
        </w:tc>
      </w:tr>
      <w:tr w:rsidR="00160D31" w:rsidRPr="008C618E" w:rsidTr="00350437">
        <w:trPr>
          <w:trHeight w:val="144"/>
        </w:trPr>
        <w:tc>
          <w:tcPr>
            <w:tcW w:w="567" w:type="dxa"/>
          </w:tcPr>
          <w:p w:rsidR="00160D31" w:rsidRPr="008C618E" w:rsidRDefault="00160D31" w:rsidP="001B4C01">
            <w:pPr>
              <w:pStyle w:val="a3"/>
              <w:jc w:val="both"/>
              <w:rPr>
                <w:sz w:val="20"/>
              </w:rPr>
            </w:pPr>
            <w:r>
              <w:rPr>
                <w:sz w:val="20"/>
              </w:rPr>
              <w:t>8</w:t>
            </w:r>
          </w:p>
        </w:tc>
        <w:tc>
          <w:tcPr>
            <w:tcW w:w="3686" w:type="dxa"/>
            <w:gridSpan w:val="2"/>
          </w:tcPr>
          <w:p w:rsidR="00160D31" w:rsidRPr="008C618E" w:rsidRDefault="00160D31" w:rsidP="001B4C01">
            <w:pPr>
              <w:pStyle w:val="a3"/>
              <w:jc w:val="both"/>
              <w:rPr>
                <w:sz w:val="20"/>
              </w:rPr>
            </w:pPr>
            <w:r>
              <w:rPr>
                <w:sz w:val="20"/>
              </w:rPr>
              <w:t>Динамічний фільтр - шумоподавлювач</w:t>
            </w:r>
          </w:p>
        </w:tc>
        <w:tc>
          <w:tcPr>
            <w:tcW w:w="2410" w:type="dxa"/>
          </w:tcPr>
          <w:p w:rsidR="00160D31" w:rsidRPr="008C618E" w:rsidRDefault="00160D31" w:rsidP="001B4C01">
            <w:pPr>
              <w:pStyle w:val="a3"/>
              <w:jc w:val="both"/>
              <w:rPr>
                <w:sz w:val="20"/>
              </w:rPr>
            </w:pPr>
            <w:r w:rsidRPr="008C618E">
              <w:rPr>
                <w:sz w:val="20"/>
              </w:rPr>
              <w:t>Є</w:t>
            </w:r>
          </w:p>
        </w:tc>
      </w:tr>
      <w:tr w:rsidR="0024541B" w:rsidRPr="008C618E" w:rsidTr="00350437">
        <w:trPr>
          <w:trHeight w:val="144"/>
        </w:trPr>
        <w:tc>
          <w:tcPr>
            <w:tcW w:w="567" w:type="dxa"/>
          </w:tcPr>
          <w:p w:rsidR="0024541B" w:rsidRPr="008C618E" w:rsidRDefault="00160D31" w:rsidP="001B4C01">
            <w:pPr>
              <w:pStyle w:val="a3"/>
              <w:jc w:val="both"/>
              <w:rPr>
                <w:sz w:val="20"/>
              </w:rPr>
            </w:pPr>
            <w:r>
              <w:rPr>
                <w:sz w:val="20"/>
              </w:rPr>
              <w:t>9</w:t>
            </w:r>
          </w:p>
        </w:tc>
        <w:tc>
          <w:tcPr>
            <w:tcW w:w="3686" w:type="dxa"/>
            <w:gridSpan w:val="2"/>
          </w:tcPr>
          <w:p w:rsidR="0024541B" w:rsidRPr="008C618E" w:rsidRDefault="0024541B" w:rsidP="001B4C01">
            <w:pPr>
              <w:pStyle w:val="a3"/>
              <w:jc w:val="both"/>
              <w:rPr>
                <w:sz w:val="20"/>
              </w:rPr>
            </w:pPr>
            <w:r w:rsidRPr="008C618E">
              <w:rPr>
                <w:sz w:val="20"/>
              </w:rPr>
              <w:t>Інтервал вимірювання, не більше</w:t>
            </w:r>
          </w:p>
        </w:tc>
        <w:tc>
          <w:tcPr>
            <w:tcW w:w="2410" w:type="dxa"/>
          </w:tcPr>
          <w:p w:rsidR="0024541B" w:rsidRPr="008C618E" w:rsidRDefault="0024541B" w:rsidP="001B4C01">
            <w:pPr>
              <w:pStyle w:val="a3"/>
              <w:jc w:val="both"/>
              <w:rPr>
                <w:sz w:val="20"/>
              </w:rPr>
            </w:pPr>
            <w:r w:rsidRPr="008C618E">
              <w:rPr>
                <w:sz w:val="20"/>
              </w:rPr>
              <w:t>1 сек</w:t>
            </w:r>
          </w:p>
        </w:tc>
      </w:tr>
      <w:tr w:rsidR="0024541B" w:rsidRPr="008C618E" w:rsidTr="00350437">
        <w:trPr>
          <w:trHeight w:val="191"/>
        </w:trPr>
        <w:tc>
          <w:tcPr>
            <w:tcW w:w="6663" w:type="dxa"/>
            <w:gridSpan w:val="4"/>
          </w:tcPr>
          <w:p w:rsidR="0024541B" w:rsidRPr="008C618E" w:rsidRDefault="0024541B" w:rsidP="001B4C01">
            <w:pPr>
              <w:pStyle w:val="a3"/>
              <w:jc w:val="center"/>
              <w:rPr>
                <w:sz w:val="20"/>
              </w:rPr>
            </w:pPr>
            <w:r w:rsidRPr="008C618E">
              <w:rPr>
                <w:sz w:val="20"/>
              </w:rPr>
              <w:t>Теплометричні характеристики</w:t>
            </w:r>
          </w:p>
        </w:tc>
      </w:tr>
      <w:tr w:rsidR="0024541B" w:rsidRPr="008C618E" w:rsidTr="00350437">
        <w:trPr>
          <w:trHeight w:val="191"/>
        </w:trPr>
        <w:tc>
          <w:tcPr>
            <w:tcW w:w="567" w:type="dxa"/>
          </w:tcPr>
          <w:p w:rsidR="0024541B" w:rsidRPr="008C618E" w:rsidRDefault="00160D31" w:rsidP="001B4C01">
            <w:pPr>
              <w:pStyle w:val="a3"/>
              <w:jc w:val="both"/>
              <w:rPr>
                <w:sz w:val="20"/>
              </w:rPr>
            </w:pPr>
            <w:r>
              <w:rPr>
                <w:sz w:val="20"/>
              </w:rPr>
              <w:t>10</w:t>
            </w:r>
          </w:p>
        </w:tc>
        <w:tc>
          <w:tcPr>
            <w:tcW w:w="3686" w:type="dxa"/>
            <w:gridSpan w:val="2"/>
          </w:tcPr>
          <w:p w:rsidR="0024541B" w:rsidRPr="008C618E" w:rsidRDefault="0024541B" w:rsidP="001B4C01">
            <w:pPr>
              <w:pStyle w:val="a3"/>
              <w:jc w:val="both"/>
              <w:rPr>
                <w:sz w:val="20"/>
              </w:rPr>
            </w:pPr>
            <w:r w:rsidRPr="008C618E">
              <w:rPr>
                <w:sz w:val="20"/>
              </w:rPr>
              <w:t>Число тепловимірювальних каналів</w:t>
            </w:r>
          </w:p>
        </w:tc>
        <w:tc>
          <w:tcPr>
            <w:tcW w:w="2410" w:type="dxa"/>
          </w:tcPr>
          <w:p w:rsidR="0024541B" w:rsidRPr="008C618E" w:rsidRDefault="0024541B" w:rsidP="001B4C01">
            <w:pPr>
              <w:pStyle w:val="a3"/>
              <w:jc w:val="both"/>
              <w:rPr>
                <w:sz w:val="20"/>
              </w:rPr>
            </w:pPr>
            <w:r w:rsidRPr="008C618E">
              <w:rPr>
                <w:sz w:val="20"/>
              </w:rPr>
              <w:t>1</w:t>
            </w:r>
          </w:p>
        </w:tc>
      </w:tr>
      <w:tr w:rsidR="0024541B" w:rsidRPr="008C618E" w:rsidTr="00350437">
        <w:trPr>
          <w:trHeight w:val="191"/>
        </w:trPr>
        <w:tc>
          <w:tcPr>
            <w:tcW w:w="567" w:type="dxa"/>
          </w:tcPr>
          <w:p w:rsidR="0024541B" w:rsidRPr="008C618E" w:rsidRDefault="00160D31" w:rsidP="001B4C01">
            <w:pPr>
              <w:pStyle w:val="a3"/>
              <w:jc w:val="both"/>
              <w:rPr>
                <w:sz w:val="20"/>
              </w:rPr>
            </w:pPr>
            <w:r>
              <w:rPr>
                <w:sz w:val="20"/>
              </w:rPr>
              <w:t>11</w:t>
            </w:r>
          </w:p>
        </w:tc>
        <w:tc>
          <w:tcPr>
            <w:tcW w:w="3686" w:type="dxa"/>
            <w:gridSpan w:val="2"/>
          </w:tcPr>
          <w:p w:rsidR="0024541B" w:rsidRPr="008C618E" w:rsidRDefault="0024541B" w:rsidP="001B4C01">
            <w:pPr>
              <w:pStyle w:val="a3"/>
              <w:jc w:val="both"/>
              <w:rPr>
                <w:sz w:val="20"/>
              </w:rPr>
            </w:pPr>
            <w:r w:rsidRPr="008C618E">
              <w:rPr>
                <w:sz w:val="20"/>
              </w:rPr>
              <w:t>Метод виміру</w:t>
            </w:r>
          </w:p>
        </w:tc>
        <w:tc>
          <w:tcPr>
            <w:tcW w:w="2410" w:type="dxa"/>
          </w:tcPr>
          <w:p w:rsidR="0024541B" w:rsidRPr="008C618E" w:rsidRDefault="0024541B" w:rsidP="001B4C01">
            <w:pPr>
              <w:pStyle w:val="a3"/>
              <w:jc w:val="both"/>
              <w:rPr>
                <w:sz w:val="20"/>
              </w:rPr>
            </w:pPr>
            <w:r w:rsidRPr="008C618E">
              <w:rPr>
                <w:sz w:val="20"/>
              </w:rPr>
              <w:t>Безконтактний</w:t>
            </w:r>
          </w:p>
        </w:tc>
      </w:tr>
      <w:tr w:rsidR="0024541B" w:rsidRPr="008C618E" w:rsidTr="00350437">
        <w:trPr>
          <w:trHeight w:val="191"/>
        </w:trPr>
        <w:tc>
          <w:tcPr>
            <w:tcW w:w="567" w:type="dxa"/>
          </w:tcPr>
          <w:p w:rsidR="0024541B" w:rsidRPr="008C618E" w:rsidRDefault="00160D31" w:rsidP="001B4C01">
            <w:pPr>
              <w:pStyle w:val="a3"/>
              <w:jc w:val="both"/>
              <w:rPr>
                <w:sz w:val="20"/>
              </w:rPr>
            </w:pPr>
            <w:r>
              <w:rPr>
                <w:sz w:val="20"/>
              </w:rPr>
              <w:t>12</w:t>
            </w:r>
          </w:p>
        </w:tc>
        <w:tc>
          <w:tcPr>
            <w:tcW w:w="3686" w:type="dxa"/>
            <w:gridSpan w:val="2"/>
          </w:tcPr>
          <w:p w:rsidR="0024541B" w:rsidRPr="008C618E" w:rsidRDefault="0024541B" w:rsidP="001B4C01">
            <w:pPr>
              <w:pStyle w:val="a3"/>
              <w:jc w:val="both"/>
              <w:rPr>
                <w:sz w:val="20"/>
              </w:rPr>
            </w:pPr>
            <w:r w:rsidRPr="008C618E">
              <w:rPr>
                <w:sz w:val="20"/>
              </w:rPr>
              <w:t>Дискретність температурного каналу</w:t>
            </w:r>
          </w:p>
        </w:tc>
        <w:tc>
          <w:tcPr>
            <w:tcW w:w="2410" w:type="dxa"/>
          </w:tcPr>
          <w:p w:rsidR="0024541B" w:rsidRPr="008C618E" w:rsidRDefault="0024541B" w:rsidP="001B4C01">
            <w:pPr>
              <w:pStyle w:val="a3"/>
              <w:jc w:val="both"/>
              <w:rPr>
                <w:sz w:val="20"/>
              </w:rPr>
            </w:pPr>
            <w:r w:rsidRPr="008C618E">
              <w:rPr>
                <w:sz w:val="20"/>
              </w:rPr>
              <w:t>0,02 ° С (*)</w:t>
            </w:r>
          </w:p>
        </w:tc>
      </w:tr>
      <w:tr w:rsidR="0024541B" w:rsidRPr="008C618E" w:rsidTr="00350437">
        <w:trPr>
          <w:trHeight w:val="191"/>
        </w:trPr>
        <w:tc>
          <w:tcPr>
            <w:tcW w:w="567" w:type="dxa"/>
          </w:tcPr>
          <w:p w:rsidR="0024541B" w:rsidRPr="008C618E" w:rsidRDefault="00160D31" w:rsidP="001B4C01">
            <w:pPr>
              <w:pStyle w:val="a3"/>
              <w:jc w:val="both"/>
              <w:rPr>
                <w:sz w:val="20"/>
              </w:rPr>
            </w:pPr>
            <w:r>
              <w:rPr>
                <w:sz w:val="20"/>
              </w:rPr>
              <w:t>13</w:t>
            </w:r>
          </w:p>
        </w:tc>
        <w:tc>
          <w:tcPr>
            <w:tcW w:w="3686" w:type="dxa"/>
            <w:gridSpan w:val="2"/>
          </w:tcPr>
          <w:p w:rsidR="0024541B" w:rsidRPr="008C618E" w:rsidRDefault="0024541B" w:rsidP="001B4C01">
            <w:pPr>
              <w:pStyle w:val="a3"/>
              <w:jc w:val="both"/>
              <w:rPr>
                <w:sz w:val="20"/>
              </w:rPr>
            </w:pPr>
            <w:r w:rsidRPr="008C618E">
              <w:rPr>
                <w:sz w:val="20"/>
              </w:rPr>
              <w:t>Точність температурного каналу</w:t>
            </w:r>
          </w:p>
        </w:tc>
        <w:tc>
          <w:tcPr>
            <w:tcW w:w="2410" w:type="dxa"/>
          </w:tcPr>
          <w:p w:rsidR="0024541B" w:rsidRPr="008C618E" w:rsidRDefault="0024541B" w:rsidP="001B4C01">
            <w:pPr>
              <w:pStyle w:val="a3"/>
              <w:jc w:val="both"/>
              <w:rPr>
                <w:sz w:val="20"/>
              </w:rPr>
            </w:pPr>
            <w:r w:rsidRPr="008C618E">
              <w:rPr>
                <w:sz w:val="20"/>
              </w:rPr>
              <w:t>0,5 ° С (*)</w:t>
            </w:r>
          </w:p>
        </w:tc>
      </w:tr>
      <w:tr w:rsidR="0024541B" w:rsidRPr="008C618E" w:rsidTr="00350437">
        <w:trPr>
          <w:trHeight w:val="191"/>
        </w:trPr>
        <w:tc>
          <w:tcPr>
            <w:tcW w:w="567" w:type="dxa"/>
          </w:tcPr>
          <w:p w:rsidR="0024541B" w:rsidRPr="008C618E" w:rsidRDefault="00160D31" w:rsidP="001B4C01">
            <w:pPr>
              <w:pStyle w:val="a3"/>
              <w:jc w:val="both"/>
              <w:rPr>
                <w:sz w:val="20"/>
              </w:rPr>
            </w:pPr>
            <w:r>
              <w:rPr>
                <w:sz w:val="20"/>
              </w:rPr>
              <w:t>14</w:t>
            </w:r>
          </w:p>
        </w:tc>
        <w:tc>
          <w:tcPr>
            <w:tcW w:w="3686" w:type="dxa"/>
            <w:gridSpan w:val="2"/>
          </w:tcPr>
          <w:p w:rsidR="0024541B" w:rsidRPr="008C618E" w:rsidRDefault="0024541B" w:rsidP="001B4C01">
            <w:pPr>
              <w:pStyle w:val="a3"/>
              <w:jc w:val="both"/>
              <w:rPr>
                <w:sz w:val="20"/>
              </w:rPr>
            </w:pPr>
            <w:r w:rsidRPr="008C618E">
              <w:rPr>
                <w:sz w:val="20"/>
              </w:rPr>
              <w:t>Час вимірювання температури</w:t>
            </w:r>
          </w:p>
        </w:tc>
        <w:tc>
          <w:tcPr>
            <w:tcW w:w="2410" w:type="dxa"/>
          </w:tcPr>
          <w:p w:rsidR="0024541B" w:rsidRPr="008C618E" w:rsidRDefault="0024541B" w:rsidP="001B4C01">
            <w:pPr>
              <w:pStyle w:val="a3"/>
              <w:jc w:val="both"/>
              <w:rPr>
                <w:sz w:val="20"/>
              </w:rPr>
            </w:pPr>
            <w:r w:rsidRPr="008C618E">
              <w:rPr>
                <w:sz w:val="20"/>
              </w:rPr>
              <w:t>1 сек</w:t>
            </w:r>
          </w:p>
        </w:tc>
      </w:tr>
      <w:tr w:rsidR="0024541B" w:rsidRPr="008C618E" w:rsidTr="00350437">
        <w:trPr>
          <w:trHeight w:val="171"/>
        </w:trPr>
        <w:tc>
          <w:tcPr>
            <w:tcW w:w="6663" w:type="dxa"/>
            <w:gridSpan w:val="4"/>
          </w:tcPr>
          <w:p w:rsidR="0024541B" w:rsidRPr="008C618E" w:rsidRDefault="0024541B" w:rsidP="001B4C01">
            <w:pPr>
              <w:pStyle w:val="a3"/>
              <w:jc w:val="center"/>
              <w:rPr>
                <w:sz w:val="20"/>
              </w:rPr>
            </w:pPr>
            <w:r w:rsidRPr="008C618E">
              <w:rPr>
                <w:sz w:val="20"/>
              </w:rPr>
              <w:t>Дисплей</w:t>
            </w:r>
          </w:p>
        </w:tc>
      </w:tr>
      <w:tr w:rsidR="0024541B" w:rsidRPr="008C618E" w:rsidTr="00350437">
        <w:trPr>
          <w:trHeight w:val="155"/>
        </w:trPr>
        <w:tc>
          <w:tcPr>
            <w:tcW w:w="567" w:type="dxa"/>
            <w:shd w:val="clear" w:color="auto" w:fill="auto"/>
          </w:tcPr>
          <w:p w:rsidR="0024541B" w:rsidRPr="008C618E" w:rsidRDefault="00160D31" w:rsidP="001B4C01">
            <w:pPr>
              <w:pStyle w:val="a3"/>
              <w:jc w:val="both"/>
              <w:rPr>
                <w:sz w:val="20"/>
              </w:rPr>
            </w:pPr>
            <w:r>
              <w:rPr>
                <w:sz w:val="20"/>
              </w:rPr>
              <w:t>15</w:t>
            </w:r>
          </w:p>
        </w:tc>
        <w:tc>
          <w:tcPr>
            <w:tcW w:w="3686" w:type="dxa"/>
            <w:gridSpan w:val="2"/>
          </w:tcPr>
          <w:p w:rsidR="0024541B" w:rsidRPr="008C618E" w:rsidRDefault="0024541B" w:rsidP="001B4C01">
            <w:pPr>
              <w:pStyle w:val="a3"/>
              <w:jc w:val="both"/>
              <w:rPr>
                <w:sz w:val="20"/>
              </w:rPr>
            </w:pPr>
            <w:r w:rsidRPr="008C618E">
              <w:rPr>
                <w:sz w:val="20"/>
              </w:rPr>
              <w:t>Тип</w:t>
            </w:r>
          </w:p>
        </w:tc>
        <w:tc>
          <w:tcPr>
            <w:tcW w:w="2410" w:type="dxa"/>
            <w:shd w:val="clear" w:color="auto" w:fill="auto"/>
          </w:tcPr>
          <w:p w:rsidR="0024541B" w:rsidRPr="008C618E" w:rsidRDefault="0024541B" w:rsidP="001B4C01">
            <w:pPr>
              <w:pStyle w:val="a3"/>
              <w:jc w:val="both"/>
              <w:rPr>
                <w:sz w:val="20"/>
              </w:rPr>
            </w:pPr>
            <w:r w:rsidRPr="008C618E">
              <w:rPr>
                <w:sz w:val="20"/>
              </w:rPr>
              <w:t>РКІ, графічний</w:t>
            </w:r>
          </w:p>
        </w:tc>
      </w:tr>
      <w:tr w:rsidR="0024541B" w:rsidRPr="008C618E" w:rsidTr="00350437">
        <w:trPr>
          <w:trHeight w:val="155"/>
        </w:trPr>
        <w:tc>
          <w:tcPr>
            <w:tcW w:w="567" w:type="dxa"/>
            <w:shd w:val="clear" w:color="auto" w:fill="auto"/>
          </w:tcPr>
          <w:p w:rsidR="0024541B" w:rsidRPr="008C618E" w:rsidRDefault="00160D31" w:rsidP="001B4C01">
            <w:pPr>
              <w:pStyle w:val="a3"/>
              <w:jc w:val="both"/>
              <w:rPr>
                <w:sz w:val="20"/>
              </w:rPr>
            </w:pPr>
            <w:r>
              <w:rPr>
                <w:sz w:val="20"/>
              </w:rPr>
              <w:t>16</w:t>
            </w:r>
          </w:p>
        </w:tc>
        <w:tc>
          <w:tcPr>
            <w:tcW w:w="3686" w:type="dxa"/>
            <w:gridSpan w:val="2"/>
          </w:tcPr>
          <w:p w:rsidR="0024541B" w:rsidRPr="008C618E" w:rsidRDefault="0024541B" w:rsidP="001B4C01">
            <w:pPr>
              <w:pStyle w:val="a3"/>
              <w:jc w:val="both"/>
              <w:rPr>
                <w:sz w:val="20"/>
              </w:rPr>
            </w:pPr>
            <w:r w:rsidRPr="008C618E">
              <w:rPr>
                <w:sz w:val="20"/>
              </w:rPr>
              <w:t>Видима область</w:t>
            </w:r>
          </w:p>
        </w:tc>
        <w:tc>
          <w:tcPr>
            <w:tcW w:w="2410" w:type="dxa"/>
            <w:shd w:val="clear" w:color="auto" w:fill="auto"/>
          </w:tcPr>
          <w:p w:rsidR="0024541B" w:rsidRPr="008C618E" w:rsidRDefault="0024541B" w:rsidP="001B4C01">
            <w:pPr>
              <w:pStyle w:val="a3"/>
              <w:jc w:val="both"/>
              <w:rPr>
                <w:sz w:val="20"/>
              </w:rPr>
            </w:pPr>
            <w:r w:rsidRPr="008C618E">
              <w:rPr>
                <w:sz w:val="20"/>
              </w:rPr>
              <w:t xml:space="preserve">5 </w:t>
            </w:r>
            <w:r w:rsidRPr="008C618E">
              <w:rPr>
                <w:sz w:val="20"/>
                <w:lang w:val="en-US"/>
              </w:rPr>
              <w:t xml:space="preserve">8 </w:t>
            </w:r>
            <w:r w:rsidRPr="008C618E">
              <w:rPr>
                <w:sz w:val="20"/>
              </w:rPr>
              <w:t>х</w:t>
            </w:r>
            <w:smartTag w:uri="urn:schemas-microsoft-com:office:smarttags" w:element="metricconverter">
              <w:smartTagPr>
                <w:attr w:name="ProductID" w:val="32 мм"/>
              </w:smartTagPr>
              <w:r w:rsidRPr="008C618E">
                <w:rPr>
                  <w:sz w:val="20"/>
                </w:rPr>
                <w:t>32 мм</w:t>
              </w:r>
            </w:smartTag>
          </w:p>
        </w:tc>
      </w:tr>
      <w:tr w:rsidR="0024541B" w:rsidRPr="008C618E" w:rsidTr="00350437">
        <w:trPr>
          <w:trHeight w:val="155"/>
        </w:trPr>
        <w:tc>
          <w:tcPr>
            <w:tcW w:w="567" w:type="dxa"/>
            <w:shd w:val="clear" w:color="auto" w:fill="auto"/>
          </w:tcPr>
          <w:p w:rsidR="0024541B" w:rsidRPr="008C618E" w:rsidRDefault="00160D31" w:rsidP="001B4C01">
            <w:pPr>
              <w:pStyle w:val="a3"/>
              <w:jc w:val="both"/>
              <w:rPr>
                <w:sz w:val="20"/>
              </w:rPr>
            </w:pPr>
            <w:r>
              <w:rPr>
                <w:sz w:val="20"/>
              </w:rPr>
              <w:t>17</w:t>
            </w:r>
          </w:p>
        </w:tc>
        <w:tc>
          <w:tcPr>
            <w:tcW w:w="3686" w:type="dxa"/>
            <w:gridSpan w:val="2"/>
          </w:tcPr>
          <w:p w:rsidR="0024541B" w:rsidRPr="008C618E" w:rsidRDefault="0024541B" w:rsidP="001B4C01">
            <w:pPr>
              <w:pStyle w:val="a3"/>
              <w:jc w:val="both"/>
              <w:rPr>
                <w:sz w:val="20"/>
              </w:rPr>
            </w:pPr>
            <w:r w:rsidRPr="008C618E">
              <w:rPr>
                <w:sz w:val="20"/>
              </w:rPr>
              <w:t>Число точок</w:t>
            </w:r>
          </w:p>
        </w:tc>
        <w:tc>
          <w:tcPr>
            <w:tcW w:w="2410" w:type="dxa"/>
            <w:shd w:val="clear" w:color="auto" w:fill="auto"/>
          </w:tcPr>
          <w:p w:rsidR="0024541B" w:rsidRPr="008C618E" w:rsidRDefault="0024541B" w:rsidP="001B4C01">
            <w:pPr>
              <w:pStyle w:val="a3"/>
              <w:jc w:val="both"/>
              <w:rPr>
                <w:sz w:val="20"/>
              </w:rPr>
            </w:pPr>
            <w:r w:rsidRPr="008C618E">
              <w:rPr>
                <w:sz w:val="20"/>
              </w:rPr>
              <w:t>64 х 128</w:t>
            </w:r>
          </w:p>
        </w:tc>
      </w:tr>
      <w:tr w:rsidR="0024541B" w:rsidRPr="008C618E" w:rsidTr="00350437">
        <w:trPr>
          <w:trHeight w:val="155"/>
        </w:trPr>
        <w:tc>
          <w:tcPr>
            <w:tcW w:w="567" w:type="dxa"/>
            <w:shd w:val="clear" w:color="auto" w:fill="auto"/>
          </w:tcPr>
          <w:p w:rsidR="0024541B" w:rsidRPr="008C618E" w:rsidRDefault="00160D31" w:rsidP="001B4C01">
            <w:pPr>
              <w:pStyle w:val="a3"/>
              <w:jc w:val="both"/>
              <w:rPr>
                <w:sz w:val="20"/>
              </w:rPr>
            </w:pPr>
            <w:r>
              <w:rPr>
                <w:sz w:val="20"/>
              </w:rPr>
              <w:t>18</w:t>
            </w:r>
          </w:p>
        </w:tc>
        <w:tc>
          <w:tcPr>
            <w:tcW w:w="3686" w:type="dxa"/>
            <w:gridSpan w:val="2"/>
          </w:tcPr>
          <w:p w:rsidR="0024541B" w:rsidRPr="008C618E" w:rsidRDefault="0024541B" w:rsidP="001B4C01">
            <w:pPr>
              <w:pStyle w:val="a3"/>
              <w:jc w:val="both"/>
              <w:rPr>
                <w:sz w:val="20"/>
              </w:rPr>
            </w:pPr>
            <w:r w:rsidRPr="008C618E">
              <w:rPr>
                <w:sz w:val="20"/>
              </w:rPr>
              <w:t>Підсвічування</w:t>
            </w:r>
          </w:p>
        </w:tc>
        <w:tc>
          <w:tcPr>
            <w:tcW w:w="2410" w:type="dxa"/>
            <w:shd w:val="clear" w:color="auto" w:fill="auto"/>
          </w:tcPr>
          <w:p w:rsidR="0024541B" w:rsidRPr="008C618E" w:rsidRDefault="0024541B" w:rsidP="001B4C01">
            <w:pPr>
              <w:pStyle w:val="a3"/>
              <w:jc w:val="both"/>
              <w:rPr>
                <w:sz w:val="20"/>
              </w:rPr>
            </w:pPr>
            <w:r w:rsidRPr="008C618E">
              <w:rPr>
                <w:sz w:val="20"/>
              </w:rPr>
              <w:t>Світлодіодна</w:t>
            </w:r>
          </w:p>
        </w:tc>
      </w:tr>
      <w:tr w:rsidR="0024541B" w:rsidRPr="008C618E" w:rsidTr="00350437">
        <w:trPr>
          <w:trHeight w:val="155"/>
        </w:trPr>
        <w:tc>
          <w:tcPr>
            <w:tcW w:w="6663" w:type="dxa"/>
            <w:gridSpan w:val="4"/>
            <w:shd w:val="clear" w:color="auto" w:fill="auto"/>
          </w:tcPr>
          <w:p w:rsidR="0024541B" w:rsidRPr="008C618E" w:rsidRDefault="0024541B" w:rsidP="001B4C01">
            <w:pPr>
              <w:pStyle w:val="a3"/>
              <w:jc w:val="center"/>
              <w:rPr>
                <w:sz w:val="20"/>
              </w:rPr>
            </w:pPr>
            <w:r w:rsidRPr="008C618E">
              <w:rPr>
                <w:sz w:val="20"/>
              </w:rPr>
              <w:t>Електроживлення</w:t>
            </w:r>
          </w:p>
        </w:tc>
      </w:tr>
      <w:tr w:rsidR="0024541B" w:rsidRPr="008C618E" w:rsidTr="00160D31">
        <w:trPr>
          <w:trHeight w:val="191"/>
        </w:trPr>
        <w:tc>
          <w:tcPr>
            <w:tcW w:w="567" w:type="dxa"/>
          </w:tcPr>
          <w:p w:rsidR="0024541B" w:rsidRPr="008C618E" w:rsidRDefault="00160D31" w:rsidP="00160D31">
            <w:pPr>
              <w:pStyle w:val="a3"/>
              <w:jc w:val="center"/>
              <w:rPr>
                <w:sz w:val="20"/>
              </w:rPr>
            </w:pPr>
            <w:r>
              <w:rPr>
                <w:sz w:val="20"/>
              </w:rPr>
              <w:lastRenderedPageBreak/>
              <w:t>19</w:t>
            </w:r>
          </w:p>
        </w:tc>
        <w:tc>
          <w:tcPr>
            <w:tcW w:w="3686" w:type="dxa"/>
            <w:gridSpan w:val="2"/>
          </w:tcPr>
          <w:p w:rsidR="0024541B" w:rsidRPr="008C618E" w:rsidRDefault="0024541B" w:rsidP="001B4C01">
            <w:pPr>
              <w:pStyle w:val="a3"/>
              <w:jc w:val="both"/>
              <w:rPr>
                <w:sz w:val="20"/>
              </w:rPr>
            </w:pPr>
            <w:r w:rsidRPr="008C618E">
              <w:rPr>
                <w:sz w:val="20"/>
              </w:rPr>
              <w:t>Акумулятор</w:t>
            </w:r>
          </w:p>
        </w:tc>
        <w:tc>
          <w:tcPr>
            <w:tcW w:w="2410" w:type="dxa"/>
          </w:tcPr>
          <w:p w:rsidR="0024541B" w:rsidRPr="008C618E" w:rsidRDefault="00160D31" w:rsidP="00160D31">
            <w:pPr>
              <w:pStyle w:val="a3"/>
              <w:rPr>
                <w:sz w:val="20"/>
              </w:rPr>
            </w:pPr>
            <w:r>
              <w:rPr>
                <w:sz w:val="20"/>
              </w:rPr>
              <w:t xml:space="preserve">Літій-полімерний, 7,4, не менше 4000 </w:t>
            </w:r>
            <w:r w:rsidR="0024541B" w:rsidRPr="008C618E">
              <w:rPr>
                <w:sz w:val="20"/>
                <w:lang w:val="en-US"/>
              </w:rPr>
              <w:t>m</w:t>
            </w:r>
            <w:r w:rsidR="0024541B" w:rsidRPr="006F262E">
              <w:rPr>
                <w:sz w:val="20"/>
                <w:lang w:val="ru-RU"/>
              </w:rPr>
              <w:t xml:space="preserve"> </w:t>
            </w:r>
            <w:r w:rsidR="0024541B" w:rsidRPr="008C618E">
              <w:rPr>
                <w:sz w:val="20"/>
              </w:rPr>
              <w:t>А/год</w:t>
            </w:r>
          </w:p>
        </w:tc>
      </w:tr>
      <w:tr w:rsidR="0024541B" w:rsidRPr="008C618E" w:rsidTr="00160D31">
        <w:trPr>
          <w:trHeight w:val="191"/>
        </w:trPr>
        <w:tc>
          <w:tcPr>
            <w:tcW w:w="567" w:type="dxa"/>
          </w:tcPr>
          <w:p w:rsidR="0024541B" w:rsidRPr="008C618E" w:rsidRDefault="00160D31" w:rsidP="00160D31">
            <w:pPr>
              <w:pStyle w:val="a3"/>
              <w:jc w:val="center"/>
              <w:rPr>
                <w:sz w:val="20"/>
              </w:rPr>
            </w:pPr>
            <w:r>
              <w:rPr>
                <w:sz w:val="20"/>
              </w:rPr>
              <w:t>20</w:t>
            </w:r>
          </w:p>
        </w:tc>
        <w:tc>
          <w:tcPr>
            <w:tcW w:w="3686" w:type="dxa"/>
            <w:gridSpan w:val="2"/>
          </w:tcPr>
          <w:p w:rsidR="0024541B" w:rsidRPr="008C618E" w:rsidRDefault="0024541B" w:rsidP="001B4C01">
            <w:pPr>
              <w:pStyle w:val="a3"/>
              <w:jc w:val="both"/>
              <w:rPr>
                <w:sz w:val="20"/>
              </w:rPr>
            </w:pPr>
            <w:r w:rsidRPr="008C618E">
              <w:rPr>
                <w:sz w:val="20"/>
              </w:rPr>
              <w:t>Час роботи без підзарядки</w:t>
            </w:r>
          </w:p>
        </w:tc>
        <w:tc>
          <w:tcPr>
            <w:tcW w:w="2410" w:type="dxa"/>
          </w:tcPr>
          <w:p w:rsidR="0024541B" w:rsidRPr="008C618E" w:rsidRDefault="0024541B" w:rsidP="001B4C01">
            <w:pPr>
              <w:pStyle w:val="a3"/>
              <w:jc w:val="both"/>
              <w:rPr>
                <w:sz w:val="20"/>
              </w:rPr>
            </w:pPr>
            <w:r w:rsidRPr="008C618E">
              <w:rPr>
                <w:sz w:val="20"/>
              </w:rPr>
              <w:t>20 год</w:t>
            </w:r>
          </w:p>
        </w:tc>
      </w:tr>
      <w:tr w:rsidR="0024541B" w:rsidRPr="008C618E" w:rsidTr="00350437">
        <w:trPr>
          <w:trHeight w:val="191"/>
        </w:trPr>
        <w:tc>
          <w:tcPr>
            <w:tcW w:w="6663" w:type="dxa"/>
            <w:gridSpan w:val="4"/>
          </w:tcPr>
          <w:p w:rsidR="0024541B" w:rsidRPr="008C618E" w:rsidRDefault="0024541B" w:rsidP="001B4C01">
            <w:pPr>
              <w:pStyle w:val="a3"/>
              <w:jc w:val="center"/>
              <w:rPr>
                <w:sz w:val="20"/>
              </w:rPr>
            </w:pPr>
            <w:r w:rsidRPr="008C618E">
              <w:rPr>
                <w:sz w:val="20"/>
              </w:rPr>
              <w:t>Температурний діапазон</w:t>
            </w:r>
          </w:p>
        </w:tc>
      </w:tr>
      <w:tr w:rsidR="0024541B" w:rsidRPr="008C618E" w:rsidTr="00350437">
        <w:trPr>
          <w:trHeight w:val="191"/>
        </w:trPr>
        <w:tc>
          <w:tcPr>
            <w:tcW w:w="567" w:type="dxa"/>
          </w:tcPr>
          <w:p w:rsidR="0024541B" w:rsidRPr="008C618E" w:rsidRDefault="00160D31" w:rsidP="00160D31">
            <w:pPr>
              <w:pStyle w:val="a3"/>
              <w:jc w:val="center"/>
              <w:rPr>
                <w:sz w:val="20"/>
              </w:rPr>
            </w:pPr>
            <w:r>
              <w:rPr>
                <w:sz w:val="20"/>
              </w:rPr>
              <w:t>21</w:t>
            </w:r>
          </w:p>
        </w:tc>
        <w:tc>
          <w:tcPr>
            <w:tcW w:w="2552" w:type="dxa"/>
            <w:shd w:val="clear" w:color="auto" w:fill="auto"/>
          </w:tcPr>
          <w:p w:rsidR="0024541B" w:rsidRPr="008C618E" w:rsidRDefault="0024541B" w:rsidP="001B4C01">
            <w:pPr>
              <w:pStyle w:val="a3"/>
              <w:jc w:val="both"/>
              <w:rPr>
                <w:sz w:val="20"/>
              </w:rPr>
            </w:pPr>
            <w:r w:rsidRPr="008C618E">
              <w:rPr>
                <w:sz w:val="20"/>
              </w:rPr>
              <w:t>Блок оператора</w:t>
            </w:r>
          </w:p>
        </w:tc>
        <w:tc>
          <w:tcPr>
            <w:tcW w:w="3544" w:type="dxa"/>
            <w:gridSpan w:val="2"/>
          </w:tcPr>
          <w:p w:rsidR="0024541B" w:rsidRPr="008C618E" w:rsidRDefault="0024541B" w:rsidP="009817A2">
            <w:pPr>
              <w:pStyle w:val="a3"/>
              <w:jc w:val="both"/>
              <w:rPr>
                <w:sz w:val="20"/>
              </w:rPr>
            </w:pPr>
            <w:r w:rsidRPr="008C618E">
              <w:rPr>
                <w:sz w:val="20"/>
              </w:rPr>
              <w:t xml:space="preserve">- </w:t>
            </w:r>
            <w:r w:rsidR="009817A2">
              <w:rPr>
                <w:sz w:val="20"/>
                <w:lang w:val="en-CA"/>
              </w:rPr>
              <w:t xml:space="preserve">2 </w:t>
            </w:r>
            <w:r w:rsidRPr="008C618E">
              <w:rPr>
                <w:sz w:val="20"/>
              </w:rPr>
              <w:t>0 … +50 ° С</w:t>
            </w:r>
          </w:p>
        </w:tc>
      </w:tr>
      <w:tr w:rsidR="0024541B" w:rsidRPr="008C618E" w:rsidTr="00350437">
        <w:trPr>
          <w:trHeight w:val="191"/>
        </w:trPr>
        <w:tc>
          <w:tcPr>
            <w:tcW w:w="567" w:type="dxa"/>
          </w:tcPr>
          <w:p w:rsidR="0024541B" w:rsidRPr="008C618E" w:rsidRDefault="00160D31" w:rsidP="00160D31">
            <w:pPr>
              <w:pStyle w:val="a3"/>
              <w:jc w:val="center"/>
              <w:rPr>
                <w:sz w:val="20"/>
              </w:rPr>
            </w:pPr>
            <w:r>
              <w:rPr>
                <w:sz w:val="20"/>
              </w:rPr>
              <w:t>22</w:t>
            </w:r>
          </w:p>
        </w:tc>
        <w:tc>
          <w:tcPr>
            <w:tcW w:w="2552" w:type="dxa"/>
            <w:shd w:val="clear" w:color="auto" w:fill="auto"/>
          </w:tcPr>
          <w:p w:rsidR="0024541B" w:rsidRPr="008C618E" w:rsidRDefault="0024541B" w:rsidP="001B4C01">
            <w:pPr>
              <w:pStyle w:val="a3"/>
              <w:jc w:val="both"/>
              <w:rPr>
                <w:sz w:val="20"/>
              </w:rPr>
            </w:pPr>
            <w:r w:rsidRPr="008C618E">
              <w:rPr>
                <w:sz w:val="20"/>
              </w:rPr>
              <w:t>Вібродатчики</w:t>
            </w:r>
          </w:p>
        </w:tc>
        <w:tc>
          <w:tcPr>
            <w:tcW w:w="3544" w:type="dxa"/>
            <w:gridSpan w:val="2"/>
          </w:tcPr>
          <w:p w:rsidR="0024541B" w:rsidRPr="008C618E" w:rsidRDefault="009817A2" w:rsidP="001B4C01">
            <w:pPr>
              <w:pStyle w:val="a3"/>
              <w:jc w:val="both"/>
              <w:rPr>
                <w:sz w:val="20"/>
              </w:rPr>
            </w:pPr>
            <w:r>
              <w:rPr>
                <w:sz w:val="20"/>
              </w:rPr>
              <w:t xml:space="preserve">- </w:t>
            </w:r>
            <w:r>
              <w:rPr>
                <w:sz w:val="20"/>
                <w:lang w:val="en-CA"/>
              </w:rPr>
              <w:t xml:space="preserve">3 </w:t>
            </w:r>
            <w:r>
              <w:rPr>
                <w:sz w:val="20"/>
              </w:rPr>
              <w:t xml:space="preserve">0 … + </w:t>
            </w:r>
            <w:r>
              <w:rPr>
                <w:sz w:val="20"/>
                <w:lang w:val="en-CA"/>
              </w:rPr>
              <w:t xml:space="preserve">80 </w:t>
            </w:r>
            <w:r w:rsidR="0024541B" w:rsidRPr="008C618E">
              <w:rPr>
                <w:sz w:val="20"/>
              </w:rPr>
              <w:t>°С</w:t>
            </w:r>
          </w:p>
        </w:tc>
      </w:tr>
      <w:tr w:rsidR="0024541B" w:rsidRPr="008C618E" w:rsidTr="00350437">
        <w:trPr>
          <w:trHeight w:val="191"/>
        </w:trPr>
        <w:tc>
          <w:tcPr>
            <w:tcW w:w="6663" w:type="dxa"/>
            <w:gridSpan w:val="4"/>
          </w:tcPr>
          <w:p w:rsidR="0024541B" w:rsidRPr="008C618E" w:rsidRDefault="0024541B" w:rsidP="001B4C01">
            <w:pPr>
              <w:pStyle w:val="a3"/>
              <w:jc w:val="center"/>
              <w:rPr>
                <w:sz w:val="20"/>
              </w:rPr>
            </w:pPr>
            <w:r w:rsidRPr="008C618E">
              <w:rPr>
                <w:sz w:val="20"/>
              </w:rPr>
              <w:t>Вагагабаритні характеристики</w:t>
            </w:r>
          </w:p>
        </w:tc>
      </w:tr>
      <w:tr w:rsidR="0024541B" w:rsidRPr="008C618E" w:rsidTr="00350437">
        <w:trPr>
          <w:trHeight w:val="191"/>
        </w:trPr>
        <w:tc>
          <w:tcPr>
            <w:tcW w:w="567" w:type="dxa"/>
            <w:vAlign w:val="center"/>
          </w:tcPr>
          <w:p w:rsidR="0024541B" w:rsidRPr="008C618E" w:rsidRDefault="0024541B" w:rsidP="001B4C01">
            <w:pPr>
              <w:jc w:val="center"/>
            </w:pPr>
            <w:r w:rsidRPr="008C618E">
              <w:t>23</w:t>
            </w:r>
          </w:p>
        </w:tc>
        <w:tc>
          <w:tcPr>
            <w:tcW w:w="2552" w:type="dxa"/>
            <w:shd w:val="clear" w:color="auto" w:fill="auto"/>
            <w:vAlign w:val="center"/>
          </w:tcPr>
          <w:p w:rsidR="0024541B" w:rsidRPr="008C618E" w:rsidRDefault="0024541B" w:rsidP="001B4C01">
            <w:r w:rsidRPr="008C618E">
              <w:t>Блок оператора</w:t>
            </w:r>
          </w:p>
        </w:tc>
        <w:tc>
          <w:tcPr>
            <w:tcW w:w="3544" w:type="dxa"/>
            <w:gridSpan w:val="2"/>
            <w:vAlign w:val="center"/>
          </w:tcPr>
          <w:p w:rsidR="0024541B" w:rsidRPr="008C618E" w:rsidRDefault="0024541B" w:rsidP="001B4C01">
            <w:r w:rsidRPr="008C618E">
              <w:t>190 х 95 х 72 мм, 1,0 кг</w:t>
            </w:r>
          </w:p>
        </w:tc>
      </w:tr>
      <w:tr w:rsidR="0024541B" w:rsidRPr="008C618E" w:rsidTr="00350437">
        <w:trPr>
          <w:trHeight w:val="191"/>
        </w:trPr>
        <w:tc>
          <w:tcPr>
            <w:tcW w:w="567" w:type="dxa"/>
            <w:vAlign w:val="center"/>
          </w:tcPr>
          <w:p w:rsidR="0024541B" w:rsidRPr="00160D31" w:rsidRDefault="0024541B" w:rsidP="001B4C01">
            <w:pPr>
              <w:jc w:val="center"/>
            </w:pPr>
            <w:r w:rsidRPr="008C618E">
              <w:t>24</w:t>
            </w:r>
          </w:p>
        </w:tc>
        <w:tc>
          <w:tcPr>
            <w:tcW w:w="2552" w:type="dxa"/>
            <w:shd w:val="clear" w:color="auto" w:fill="auto"/>
            <w:vAlign w:val="center"/>
          </w:tcPr>
          <w:p w:rsidR="0024541B" w:rsidRPr="008C618E" w:rsidRDefault="0024541B" w:rsidP="001B4C01">
            <w:r w:rsidRPr="008C618E">
              <w:t>Вібродатчик ВДМ-6 (без кабелю)</w:t>
            </w:r>
          </w:p>
        </w:tc>
        <w:tc>
          <w:tcPr>
            <w:tcW w:w="3544" w:type="dxa"/>
            <w:gridSpan w:val="2"/>
            <w:vAlign w:val="center"/>
          </w:tcPr>
          <w:p w:rsidR="0024541B" w:rsidRPr="008C618E" w:rsidRDefault="0024541B" w:rsidP="001B4C01">
            <w:r w:rsidRPr="008C618E">
              <w:t>Ø 60 х 85 мм, 0,6 кг</w:t>
            </w:r>
          </w:p>
        </w:tc>
      </w:tr>
      <w:tr w:rsidR="0024541B" w:rsidRPr="008C618E" w:rsidTr="00350437">
        <w:trPr>
          <w:trHeight w:val="191"/>
        </w:trPr>
        <w:tc>
          <w:tcPr>
            <w:tcW w:w="567" w:type="dxa"/>
            <w:vAlign w:val="center"/>
          </w:tcPr>
          <w:p w:rsidR="0024541B" w:rsidRPr="00160D31" w:rsidRDefault="0024541B" w:rsidP="001B4C01">
            <w:pPr>
              <w:jc w:val="center"/>
            </w:pPr>
            <w:r w:rsidRPr="008C618E">
              <w:t>25</w:t>
            </w:r>
          </w:p>
        </w:tc>
        <w:tc>
          <w:tcPr>
            <w:tcW w:w="2552" w:type="dxa"/>
            <w:shd w:val="clear" w:color="auto" w:fill="auto"/>
            <w:vAlign w:val="center"/>
          </w:tcPr>
          <w:p w:rsidR="0024541B" w:rsidRPr="008C618E" w:rsidRDefault="0024541B" w:rsidP="001B4C01">
            <w:r w:rsidRPr="008C618E">
              <w:t>Інфрачервоний датчик ІКДТ-2</w:t>
            </w:r>
          </w:p>
        </w:tc>
        <w:tc>
          <w:tcPr>
            <w:tcW w:w="3544" w:type="dxa"/>
            <w:gridSpan w:val="2"/>
            <w:vAlign w:val="center"/>
          </w:tcPr>
          <w:p w:rsidR="0024541B" w:rsidRPr="008C618E" w:rsidRDefault="0024541B" w:rsidP="001B4C01">
            <w:r w:rsidRPr="008C618E">
              <w:t>Ø 75 х 75 мм, 0,25 кг</w:t>
            </w:r>
          </w:p>
        </w:tc>
      </w:tr>
      <w:tr w:rsidR="0024541B" w:rsidRPr="008C618E" w:rsidTr="00350437">
        <w:trPr>
          <w:trHeight w:val="191"/>
        </w:trPr>
        <w:tc>
          <w:tcPr>
            <w:tcW w:w="567" w:type="dxa"/>
            <w:vAlign w:val="center"/>
          </w:tcPr>
          <w:p w:rsidR="0024541B" w:rsidRPr="00160D31" w:rsidRDefault="0024541B" w:rsidP="001B4C01">
            <w:pPr>
              <w:jc w:val="center"/>
            </w:pPr>
            <w:r w:rsidRPr="008C618E">
              <w:t>26</w:t>
            </w:r>
          </w:p>
        </w:tc>
        <w:tc>
          <w:tcPr>
            <w:tcW w:w="2552" w:type="dxa"/>
            <w:shd w:val="clear" w:color="auto" w:fill="auto"/>
            <w:vAlign w:val="center"/>
          </w:tcPr>
          <w:p w:rsidR="0024541B" w:rsidRPr="008C618E" w:rsidRDefault="0024541B" w:rsidP="001B4C01">
            <w:r w:rsidRPr="008C618E">
              <w:t>Довжина кабелю вібродатчика ВДМ-6</w:t>
            </w:r>
          </w:p>
        </w:tc>
        <w:tc>
          <w:tcPr>
            <w:tcW w:w="3544" w:type="dxa"/>
            <w:gridSpan w:val="2"/>
            <w:vAlign w:val="center"/>
          </w:tcPr>
          <w:p w:rsidR="0024541B" w:rsidRPr="008C618E" w:rsidRDefault="0024541B" w:rsidP="001B4C01">
            <w:r w:rsidRPr="008C618E">
              <w:rPr>
                <w:lang w:val="uk-UA"/>
              </w:rPr>
              <w:t xml:space="preserve">1,2 </w:t>
            </w:r>
            <w:r w:rsidRPr="008C618E">
              <w:t>м</w:t>
            </w:r>
          </w:p>
        </w:tc>
      </w:tr>
      <w:tr w:rsidR="0024541B" w:rsidRPr="008C618E" w:rsidTr="00350437">
        <w:trPr>
          <w:trHeight w:val="191"/>
        </w:trPr>
        <w:tc>
          <w:tcPr>
            <w:tcW w:w="567" w:type="dxa"/>
            <w:vAlign w:val="center"/>
          </w:tcPr>
          <w:p w:rsidR="0024541B" w:rsidRPr="00160D31" w:rsidRDefault="0024541B" w:rsidP="001B4C01">
            <w:pPr>
              <w:jc w:val="center"/>
            </w:pPr>
            <w:r w:rsidRPr="008C618E">
              <w:t>27</w:t>
            </w:r>
          </w:p>
        </w:tc>
        <w:tc>
          <w:tcPr>
            <w:tcW w:w="2552" w:type="dxa"/>
            <w:shd w:val="clear" w:color="auto" w:fill="auto"/>
            <w:vAlign w:val="center"/>
          </w:tcPr>
          <w:p w:rsidR="0024541B" w:rsidRPr="008C618E" w:rsidRDefault="0024541B" w:rsidP="001B4C01">
            <w:r w:rsidRPr="008C618E">
              <w:t>Довжина кабелю інфрачервоного датчика ІКДТ-2</w:t>
            </w:r>
          </w:p>
        </w:tc>
        <w:tc>
          <w:tcPr>
            <w:tcW w:w="3544" w:type="dxa"/>
            <w:gridSpan w:val="2"/>
            <w:vAlign w:val="center"/>
          </w:tcPr>
          <w:p w:rsidR="0024541B" w:rsidRPr="008C618E" w:rsidRDefault="0024541B" w:rsidP="001B4C01">
            <w:r w:rsidRPr="008C618E">
              <w:t xml:space="preserve">1,2 </w:t>
            </w:r>
            <w:r w:rsidRPr="008C618E">
              <w:rPr>
                <w:lang w:val="en-US"/>
              </w:rPr>
              <w:t>м</w:t>
            </w:r>
            <w:r w:rsidRPr="008C618E">
              <w:t>​</w:t>
            </w:r>
          </w:p>
        </w:tc>
      </w:tr>
      <w:tr w:rsidR="0024541B" w:rsidRPr="008C618E" w:rsidTr="00350437">
        <w:trPr>
          <w:trHeight w:val="191"/>
        </w:trPr>
        <w:tc>
          <w:tcPr>
            <w:tcW w:w="567" w:type="dxa"/>
            <w:vAlign w:val="center"/>
          </w:tcPr>
          <w:p w:rsidR="0024541B" w:rsidRPr="00160D31" w:rsidRDefault="0024541B" w:rsidP="001B4C01">
            <w:pPr>
              <w:jc w:val="center"/>
            </w:pPr>
            <w:r w:rsidRPr="008C618E">
              <w:t>28</w:t>
            </w:r>
          </w:p>
        </w:tc>
        <w:tc>
          <w:tcPr>
            <w:tcW w:w="2552" w:type="dxa"/>
            <w:shd w:val="clear" w:color="auto" w:fill="auto"/>
            <w:vAlign w:val="center"/>
          </w:tcPr>
          <w:p w:rsidR="0024541B" w:rsidRPr="008C618E" w:rsidRDefault="0024541B" w:rsidP="001B4C01">
            <w:r w:rsidRPr="008C618E">
              <w:t>Повний комплект</w:t>
            </w:r>
          </w:p>
        </w:tc>
        <w:tc>
          <w:tcPr>
            <w:tcW w:w="3544" w:type="dxa"/>
            <w:gridSpan w:val="2"/>
            <w:vAlign w:val="center"/>
          </w:tcPr>
          <w:p w:rsidR="0024541B" w:rsidRPr="008C618E" w:rsidRDefault="0024541B" w:rsidP="001B4C01">
            <w:r w:rsidRPr="008C618E">
              <w:t>430 х 300 х 120 мм, 6,2 кг</w:t>
            </w:r>
          </w:p>
        </w:tc>
      </w:tr>
    </w:tbl>
    <w:p w:rsidR="003A0D80" w:rsidRPr="008C618E" w:rsidRDefault="003A0D80" w:rsidP="001B4C01">
      <w:pPr>
        <w:pStyle w:val="a3"/>
        <w:ind w:firstLine="284"/>
        <w:jc w:val="both"/>
        <w:rPr>
          <w:color w:val="000000"/>
          <w:sz w:val="20"/>
          <w:lang w:val="uk-UA"/>
        </w:rPr>
      </w:pPr>
      <w:r w:rsidRPr="008C618E">
        <w:rPr>
          <w:color w:val="000000"/>
          <w:sz w:val="20"/>
        </w:rPr>
        <w:t xml:space="preserve">(*) </w:t>
      </w:r>
      <w:r w:rsidRPr="008C618E">
        <w:rPr>
          <w:color w:val="000000"/>
          <w:sz w:val="20"/>
        </w:rPr>
        <w:tab/>
        <w:t xml:space="preserve">Примітка: </w:t>
      </w:r>
      <w:r w:rsidRPr="008C618E">
        <w:rPr>
          <w:color w:val="000000"/>
          <w:sz w:val="20"/>
          <w:lang w:val="uk-UA"/>
        </w:rPr>
        <w:t xml:space="preserve">Течешукач А-10Т3 є індикаторним </w:t>
      </w:r>
      <w:r w:rsidRPr="008C618E">
        <w:rPr>
          <w:color w:val="000000"/>
          <w:sz w:val="20"/>
        </w:rPr>
        <w:t xml:space="preserve">приладом </w:t>
      </w:r>
      <w:r w:rsidRPr="008C618E">
        <w:rPr>
          <w:color w:val="000000"/>
          <w:sz w:val="20"/>
          <w:lang w:val="uk-UA"/>
        </w:rPr>
        <w:t>, його точнісні параметри не підлягають державній метрологічній атестації та повірці.</w:t>
      </w:r>
    </w:p>
    <w:p w:rsidR="00BF6BAB" w:rsidRPr="008C618E" w:rsidRDefault="00BF6BAB" w:rsidP="001B4C01">
      <w:pPr>
        <w:pStyle w:val="a3"/>
        <w:ind w:firstLine="284"/>
        <w:rPr>
          <w:b/>
          <w:sz w:val="20"/>
        </w:rPr>
      </w:pPr>
    </w:p>
    <w:p w:rsidR="00235964" w:rsidRPr="008C618E" w:rsidRDefault="003A0D80" w:rsidP="001B4C01">
      <w:pPr>
        <w:pStyle w:val="a3"/>
        <w:ind w:firstLine="284"/>
        <w:jc w:val="both"/>
        <w:rPr>
          <w:sz w:val="20"/>
        </w:rPr>
      </w:pPr>
      <w:r w:rsidRPr="008C618E">
        <w:rPr>
          <w:sz w:val="20"/>
        </w:rPr>
        <w:t xml:space="preserve">1.3.2. </w:t>
      </w:r>
      <w:r w:rsidRPr="008C618E">
        <w:rPr>
          <w:sz w:val="20"/>
        </w:rPr>
        <w:tab/>
        <w:t xml:space="preserve">Конструкція блоку оператора (БО) течешукача А-10Т </w:t>
      </w:r>
      <w:r w:rsidR="000F4F33" w:rsidRPr="008C618E">
        <w:rPr>
          <w:sz w:val="20"/>
        </w:rPr>
        <w:t>3 (рис.1) герметична, використовуються 6-кнопкова клавіатура та два зовнішні роз'єми для підключення датчика (7 контактів), головних телефонів та зарядного пристрою (4 контакти). Для відображення інформації використовується графічний дисплей. Боковини корпусу течешукача мають м'які гумові буфери, що оберігають корпус за будь-якої орієнтації. На боковинах є вуха для ременя.</w:t>
      </w:r>
    </w:p>
    <w:p w:rsidR="001421F8" w:rsidRPr="008C618E" w:rsidRDefault="00D82B89" w:rsidP="001B4C01">
      <w:pPr>
        <w:pStyle w:val="a3"/>
        <w:jc w:val="center"/>
        <w:rPr>
          <w:sz w:val="20"/>
          <w:lang w:val="en-US"/>
        </w:rPr>
      </w:pPr>
      <w:r>
        <w:rPr>
          <w:noProof/>
          <w:sz w:val="20"/>
          <w:lang w:val="uk-UA" w:eastAsia="uk-UA"/>
        </w:rPr>
        <w:drawing>
          <wp:inline distT="0" distB="0" distL="0" distR="0">
            <wp:extent cx="2015490" cy="1063625"/>
            <wp:effectExtent l="19050" t="0" r="3810" b="0"/>
            <wp:docPr id="18" name="Рисунок 18" descr="А10Т3   БО n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А10Т3   БО nova"/>
                    <pic:cNvPicPr>
                      <a:picLocks noChangeAspect="1" noChangeArrowheads="1"/>
                    </pic:cNvPicPr>
                  </pic:nvPicPr>
                  <pic:blipFill>
                    <a:blip r:embed="rId8" cstate="print"/>
                    <a:srcRect/>
                    <a:stretch>
                      <a:fillRect/>
                    </a:stretch>
                  </pic:blipFill>
                  <pic:spPr bwMode="auto">
                    <a:xfrm>
                      <a:off x="0" y="0"/>
                      <a:ext cx="2015490" cy="1063625"/>
                    </a:xfrm>
                    <a:prstGeom prst="rect">
                      <a:avLst/>
                    </a:prstGeom>
                    <a:noFill/>
                    <a:ln w="9525">
                      <a:noFill/>
                      <a:miter lim="800000"/>
                      <a:headEnd/>
                      <a:tailEnd/>
                    </a:ln>
                  </pic:spPr>
                </pic:pic>
              </a:graphicData>
            </a:graphic>
          </wp:inline>
        </w:drawing>
      </w:r>
    </w:p>
    <w:p w:rsidR="003A0D80" w:rsidRPr="008C618E" w:rsidRDefault="003A0D80" w:rsidP="001B4C01">
      <w:pPr>
        <w:pStyle w:val="a3"/>
        <w:jc w:val="center"/>
        <w:rPr>
          <w:color w:val="000000"/>
          <w:sz w:val="20"/>
        </w:rPr>
      </w:pPr>
      <w:r w:rsidRPr="008C618E">
        <w:rPr>
          <w:color w:val="000000"/>
          <w:sz w:val="20"/>
        </w:rPr>
        <w:t>Рис.1. Блок оператора течешукача А-10Т3</w:t>
      </w:r>
    </w:p>
    <w:p w:rsidR="001211E8" w:rsidRPr="009817A2" w:rsidRDefault="001211E8" w:rsidP="001211E8">
      <w:pPr>
        <w:pStyle w:val="a3"/>
        <w:jc w:val="both"/>
        <w:rPr>
          <w:color w:val="000000"/>
          <w:sz w:val="20"/>
        </w:rPr>
      </w:pPr>
    </w:p>
    <w:p w:rsidR="00DC7DA0" w:rsidRPr="008C618E" w:rsidRDefault="00CA7A83" w:rsidP="00CA7A83">
      <w:pPr>
        <w:pStyle w:val="a3"/>
        <w:ind w:firstLine="284"/>
        <w:jc w:val="both"/>
        <w:rPr>
          <w:sz w:val="20"/>
        </w:rPr>
      </w:pPr>
      <w:r>
        <w:rPr>
          <w:sz w:val="20"/>
        </w:rPr>
        <w:t>1.3.3. На передній панелі БО А-10Т3 встановлені 6 кнопок:</w:t>
      </w:r>
    </w:p>
    <w:p w:rsidR="006237A4" w:rsidRPr="008C618E" w:rsidRDefault="006237A4" w:rsidP="001211E8">
      <w:pPr>
        <w:pStyle w:val="a3"/>
        <w:tabs>
          <w:tab w:val="num" w:pos="0"/>
        </w:tabs>
        <w:jc w:val="both"/>
        <w:rPr>
          <w:sz w:val="20"/>
        </w:rPr>
      </w:pPr>
      <w:r w:rsidRPr="008C618E">
        <w:rPr>
          <w:sz w:val="20"/>
        </w:rPr>
        <w:t xml:space="preserve">“ </w:t>
      </w:r>
      <w:r w:rsidR="00D82B89">
        <w:rPr>
          <w:noProof/>
          <w:sz w:val="20"/>
          <w:lang w:val="uk-UA" w:eastAsia="uk-UA"/>
        </w:rPr>
        <w:drawing>
          <wp:inline distT="0" distB="0" distL="0" distR="0">
            <wp:extent cx="93345" cy="93345"/>
            <wp:effectExtent l="19050" t="0" r="1905" b="0"/>
            <wp:docPr id="19" name="Рисунок 19" descr="Kn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Knop"/>
                    <pic:cNvPicPr>
                      <a:picLocks noChangeAspect="1" noChangeArrowheads="1"/>
                    </pic:cNvPicPr>
                  </pic:nvPicPr>
                  <pic:blipFill>
                    <a:blip r:embed="rId9"/>
                    <a:srcRect/>
                    <a:stretch>
                      <a:fillRect/>
                    </a:stretch>
                  </pic:blipFill>
                  <pic:spPr bwMode="auto">
                    <a:xfrm>
                      <a:off x="0" y="0"/>
                      <a:ext cx="93345" cy="93345"/>
                    </a:xfrm>
                    <a:prstGeom prst="rect">
                      <a:avLst/>
                    </a:prstGeom>
                    <a:noFill/>
                    <a:ln w="9525">
                      <a:noFill/>
                      <a:miter lim="800000"/>
                      <a:headEnd/>
                      <a:tailEnd/>
                    </a:ln>
                  </pic:spPr>
                </pic:pic>
              </a:graphicData>
            </a:graphic>
          </wp:inline>
        </w:drawing>
      </w:r>
      <w:r w:rsidRPr="008C618E">
        <w:rPr>
          <w:sz w:val="20"/>
        </w:rPr>
        <w:t>” – Увімкнення/вимкнення підсвічування;</w:t>
      </w:r>
    </w:p>
    <w:p w:rsidR="006237A4" w:rsidRPr="008C618E" w:rsidRDefault="006237A4" w:rsidP="001211E8">
      <w:pPr>
        <w:pStyle w:val="a3"/>
        <w:jc w:val="both"/>
        <w:rPr>
          <w:sz w:val="20"/>
        </w:rPr>
      </w:pPr>
      <w:r w:rsidRPr="008C618E">
        <w:rPr>
          <w:sz w:val="20"/>
        </w:rPr>
        <w:t xml:space="preserve">" </w:t>
      </w:r>
      <w:r w:rsidRPr="008C618E">
        <w:rPr>
          <w:sz w:val="20"/>
          <w:lang w:val="en-US"/>
        </w:rPr>
        <w:t>Filter</w:t>
      </w:r>
      <w:r w:rsidRPr="006F262E">
        <w:rPr>
          <w:sz w:val="20"/>
        </w:rPr>
        <w:t xml:space="preserve"> </w:t>
      </w:r>
      <w:r w:rsidRPr="008C618E">
        <w:rPr>
          <w:sz w:val="20"/>
        </w:rPr>
        <w:t>" - Перемикання аналогових фільтрів;</w:t>
      </w:r>
    </w:p>
    <w:p w:rsidR="006237A4" w:rsidRPr="008C618E" w:rsidRDefault="006237A4" w:rsidP="001B4C01">
      <w:pPr>
        <w:pStyle w:val="a3"/>
        <w:jc w:val="both"/>
        <w:rPr>
          <w:sz w:val="20"/>
        </w:rPr>
      </w:pPr>
      <w:r w:rsidRPr="008C618E">
        <w:rPr>
          <w:sz w:val="20"/>
        </w:rPr>
        <w:t xml:space="preserve">" </w:t>
      </w:r>
      <w:r w:rsidRPr="008C618E">
        <w:rPr>
          <w:sz w:val="20"/>
          <w:lang w:val="en-US"/>
        </w:rPr>
        <w:t>Ks</w:t>
      </w:r>
      <w:r w:rsidRPr="006F262E">
        <w:rPr>
          <w:sz w:val="20"/>
          <w:lang w:val="ru-RU"/>
        </w:rPr>
        <w:t xml:space="preserve"> </w:t>
      </w:r>
      <w:r w:rsidRPr="008C618E">
        <w:rPr>
          <w:sz w:val="20"/>
        </w:rPr>
        <w:t>" - Перемикання посилення у вібродатчику (0 або 40 дБ);</w:t>
      </w:r>
    </w:p>
    <w:p w:rsidR="006237A4" w:rsidRPr="008C618E" w:rsidRDefault="006237A4" w:rsidP="001B4C01">
      <w:pPr>
        <w:pStyle w:val="a3"/>
        <w:jc w:val="both"/>
        <w:rPr>
          <w:sz w:val="20"/>
        </w:rPr>
      </w:pPr>
      <w:r w:rsidRPr="008C618E">
        <w:rPr>
          <w:sz w:val="20"/>
        </w:rPr>
        <w:t xml:space="preserve">“ </w:t>
      </w:r>
      <w:r w:rsidRPr="008C618E">
        <w:rPr>
          <w:sz w:val="20"/>
          <w:lang w:val="en-US"/>
        </w:rPr>
        <w:t>Start</w:t>
      </w:r>
      <w:r w:rsidRPr="006F262E">
        <w:rPr>
          <w:sz w:val="20"/>
        </w:rPr>
        <w:t xml:space="preserve"> </w:t>
      </w:r>
      <w:r w:rsidRPr="008C618E">
        <w:rPr>
          <w:sz w:val="20"/>
        </w:rPr>
        <w:t>” – Увімкнення та перезапуск вимірювання мінімального рівня вібрації;</w:t>
      </w:r>
    </w:p>
    <w:p w:rsidR="006237A4" w:rsidRPr="008C618E" w:rsidRDefault="006237A4" w:rsidP="001B4C01">
      <w:pPr>
        <w:pStyle w:val="a3"/>
        <w:jc w:val="both"/>
        <w:rPr>
          <w:sz w:val="20"/>
        </w:rPr>
      </w:pPr>
      <w:r w:rsidRPr="008C618E">
        <w:rPr>
          <w:sz w:val="20"/>
        </w:rPr>
        <w:t>“+” та ”-“ – Збільшення та зменшення гучності в головних телефонах.</w:t>
      </w:r>
    </w:p>
    <w:p w:rsidR="006237A4" w:rsidRPr="008C618E" w:rsidRDefault="006237A4" w:rsidP="001B4C01">
      <w:pPr>
        <w:pStyle w:val="a3"/>
        <w:ind w:firstLine="720"/>
        <w:jc w:val="both"/>
        <w:rPr>
          <w:sz w:val="20"/>
        </w:rPr>
      </w:pPr>
    </w:p>
    <w:p w:rsidR="006237A4" w:rsidRPr="008C618E" w:rsidRDefault="006237A4" w:rsidP="001B4C01">
      <w:pPr>
        <w:pStyle w:val="a3"/>
        <w:ind w:firstLine="284"/>
        <w:jc w:val="both"/>
        <w:rPr>
          <w:sz w:val="20"/>
        </w:rPr>
      </w:pPr>
      <w:r w:rsidRPr="008C618E">
        <w:rPr>
          <w:sz w:val="20"/>
          <w:lang w:val="uk-UA"/>
        </w:rPr>
        <w:lastRenderedPageBreak/>
        <w:t xml:space="preserve">1.3.4. </w:t>
      </w:r>
      <w:r w:rsidRPr="008C618E">
        <w:rPr>
          <w:sz w:val="20"/>
        </w:rPr>
        <w:t xml:space="preserve">На правій боковині корпусу течешукача А-10Т3 встановлений 7-контактний герметичний роз'єм 2РМ18 для підключення одного з датчиків: ВДМ-6 або </w:t>
      </w:r>
      <w:r w:rsidRPr="008C618E">
        <w:rPr>
          <w:sz w:val="20"/>
          <w:lang w:val="uk-UA"/>
        </w:rPr>
        <w:t xml:space="preserve">ІКДТ-2 </w:t>
      </w:r>
      <w:r w:rsidRPr="008C618E">
        <w:rPr>
          <w:sz w:val="20"/>
        </w:rPr>
        <w:t>.</w:t>
      </w:r>
    </w:p>
    <w:p w:rsidR="006237A4" w:rsidRPr="009817A2" w:rsidRDefault="006237A4" w:rsidP="001B4C01">
      <w:pPr>
        <w:pStyle w:val="a3"/>
        <w:ind w:firstLine="284"/>
        <w:jc w:val="both"/>
        <w:rPr>
          <w:sz w:val="20"/>
        </w:rPr>
      </w:pPr>
    </w:p>
    <w:p w:rsidR="003A0D80" w:rsidRPr="008C618E" w:rsidRDefault="00160D31" w:rsidP="001B4C01">
      <w:pPr>
        <w:pStyle w:val="a3"/>
        <w:ind w:firstLine="284"/>
        <w:jc w:val="both"/>
        <w:rPr>
          <w:sz w:val="20"/>
          <w:lang w:val="uk-UA"/>
        </w:rPr>
      </w:pPr>
      <w:r>
        <w:rPr>
          <w:sz w:val="20"/>
          <w:lang w:val="uk-UA"/>
        </w:rPr>
        <w:t xml:space="preserve">1.3.5. </w:t>
      </w:r>
      <w:r w:rsidR="003A0D80" w:rsidRPr="008C618E">
        <w:rPr>
          <w:sz w:val="20"/>
        </w:rPr>
        <w:t xml:space="preserve">На лівій боковині корпусу течешукача А-10Т3 встановлений 4-контактний герметичний роз'єм 2РМ14 для підключення головних телефонів або зарядного </w:t>
      </w:r>
      <w:r w:rsidR="00A93323" w:rsidRPr="008C618E">
        <w:rPr>
          <w:sz w:val="20"/>
          <w:lang w:val="uk-UA"/>
        </w:rPr>
        <w:t xml:space="preserve">пристрою </w:t>
      </w:r>
      <w:r w:rsidR="003A0D80" w:rsidRPr="008C618E">
        <w:rPr>
          <w:sz w:val="20"/>
        </w:rPr>
        <w:t>.</w:t>
      </w:r>
    </w:p>
    <w:p w:rsidR="006237A4" w:rsidRPr="00160D31" w:rsidRDefault="006237A4" w:rsidP="001B4C01">
      <w:pPr>
        <w:pStyle w:val="a3"/>
        <w:ind w:firstLine="284"/>
        <w:jc w:val="both"/>
        <w:rPr>
          <w:sz w:val="20"/>
        </w:rPr>
      </w:pPr>
    </w:p>
    <w:p w:rsidR="003A0D80" w:rsidRPr="008C618E" w:rsidRDefault="006237A4" w:rsidP="001B4C01">
      <w:pPr>
        <w:pStyle w:val="a3"/>
        <w:ind w:firstLine="284"/>
        <w:jc w:val="both"/>
        <w:rPr>
          <w:sz w:val="20"/>
          <w:lang w:val="uk-UA"/>
        </w:rPr>
      </w:pPr>
      <w:r w:rsidRPr="008C618E">
        <w:rPr>
          <w:sz w:val="20"/>
          <w:lang w:val="uk-UA"/>
        </w:rPr>
        <w:t xml:space="preserve">1.3. </w:t>
      </w:r>
      <w:r w:rsidRPr="008C618E">
        <w:rPr>
          <w:sz w:val="20"/>
        </w:rPr>
        <w:t xml:space="preserve">6 </w:t>
      </w:r>
      <w:r w:rsidR="00FE7289" w:rsidRPr="008C618E">
        <w:rPr>
          <w:sz w:val="20"/>
          <w:lang w:val="uk-UA"/>
        </w:rPr>
        <w:t xml:space="preserve">. Вібродатчик з магнітним тримачем ВД </w:t>
      </w:r>
      <w:r w:rsidR="00764338" w:rsidRPr="008C618E">
        <w:rPr>
          <w:sz w:val="20"/>
        </w:rPr>
        <w:t xml:space="preserve">М </w:t>
      </w:r>
      <w:r w:rsidR="008934BE" w:rsidRPr="008C618E">
        <w:rPr>
          <w:sz w:val="20"/>
          <w:lang w:val="uk-UA"/>
        </w:rPr>
        <w:t xml:space="preserve">-6 (рис. </w:t>
      </w:r>
      <w:r w:rsidRPr="008C618E">
        <w:rPr>
          <w:sz w:val="20"/>
        </w:rPr>
        <w:t xml:space="preserve">2.а </w:t>
      </w:r>
      <w:r w:rsidR="003A0D80" w:rsidRPr="008C618E">
        <w:rPr>
          <w:sz w:val="20"/>
          <w:lang w:val="uk-UA"/>
        </w:rPr>
        <w:t xml:space="preserve">) має герметичний корпус з п'єзоелектричним акселерометром та попереднім підсилювачем. На корпусі ВДМ-6 є захисний буфер. Магнітний тримач незнімний. Для встановлення ВДМ-6 на ґрунт пропонується розбірне триніжне оснащення з рукояткою (рис. </w:t>
      </w:r>
      <w:r w:rsidR="0007217B" w:rsidRPr="008C618E">
        <w:rPr>
          <w:sz w:val="20"/>
        </w:rPr>
        <w:t xml:space="preserve">2. </w:t>
      </w:r>
      <w:r w:rsidR="0007217B" w:rsidRPr="008C618E">
        <w:rPr>
          <w:sz w:val="20"/>
          <w:lang w:val="uk-UA"/>
        </w:rPr>
        <w:t xml:space="preserve">б) або </w:t>
      </w:r>
      <w:r w:rsidR="0007217B" w:rsidRPr="008C618E">
        <w:rPr>
          <w:sz w:val="20"/>
        </w:rPr>
        <w:t xml:space="preserve">триножне основу </w:t>
      </w:r>
      <w:r w:rsidR="0007217B" w:rsidRPr="008C618E">
        <w:rPr>
          <w:sz w:val="20"/>
          <w:lang w:val="uk-UA"/>
        </w:rPr>
        <w:t>.</w:t>
      </w:r>
    </w:p>
    <w:p w:rsidR="000A4232" w:rsidRPr="008C618E" w:rsidRDefault="00D82B89" w:rsidP="0063693D">
      <w:pPr>
        <w:pStyle w:val="a3"/>
        <w:jc w:val="center"/>
        <w:rPr>
          <w:sz w:val="20"/>
          <w:lang w:val="uk-UA"/>
        </w:rPr>
      </w:pPr>
      <w:r>
        <w:rPr>
          <w:noProof/>
          <w:sz w:val="20"/>
          <w:lang w:val="uk-UA" w:eastAsia="uk-UA"/>
        </w:rPr>
        <w:drawing>
          <wp:inline distT="0" distB="0" distL="0" distR="0">
            <wp:extent cx="1417955" cy="1082040"/>
            <wp:effectExtent l="19050" t="0" r="0" b="0"/>
            <wp:docPr id="1" name="Рисунок 1" descr="r_leak_vdm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_leak_vdm5"/>
                    <pic:cNvPicPr>
                      <a:picLocks noChangeAspect="1" noChangeArrowheads="1"/>
                    </pic:cNvPicPr>
                  </pic:nvPicPr>
                  <pic:blipFill>
                    <a:blip r:embed="rId10"/>
                    <a:srcRect/>
                    <a:stretch>
                      <a:fillRect/>
                    </a:stretch>
                  </pic:blipFill>
                  <pic:spPr bwMode="auto">
                    <a:xfrm>
                      <a:off x="0" y="0"/>
                      <a:ext cx="1417955" cy="1082040"/>
                    </a:xfrm>
                    <a:prstGeom prst="rect">
                      <a:avLst/>
                    </a:prstGeom>
                    <a:noFill/>
                    <a:ln w="9525">
                      <a:noFill/>
                      <a:miter lim="800000"/>
                      <a:headEnd/>
                      <a:tailEnd/>
                    </a:ln>
                  </pic:spPr>
                </pic:pic>
              </a:graphicData>
            </a:graphic>
          </wp:inline>
        </w:drawing>
      </w:r>
      <w:r w:rsidR="000A4232" w:rsidRPr="008C618E">
        <w:rPr>
          <w:sz w:val="20"/>
          <w:lang w:val="uk-UA"/>
        </w:rPr>
        <w:t xml:space="preserve">  </w:t>
      </w:r>
      <w:r w:rsidR="0063693D" w:rsidRPr="009817A2">
        <w:rPr>
          <w:sz w:val="20"/>
        </w:rPr>
        <w:t xml:space="preserve">  </w:t>
      </w:r>
      <w:r>
        <w:rPr>
          <w:noProof/>
          <w:sz w:val="20"/>
          <w:lang w:val="uk-UA" w:eastAsia="uk-UA"/>
        </w:rPr>
        <w:drawing>
          <wp:inline distT="0" distB="0" distL="0" distR="0">
            <wp:extent cx="1697990" cy="1082040"/>
            <wp:effectExtent l="19050" t="0" r="0" b="0"/>
            <wp:docPr id="2" name="Рисунок 2" descr="A10_YT3-ос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10_YT3-осн"/>
                    <pic:cNvPicPr>
                      <a:picLocks noChangeAspect="1" noChangeArrowheads="1"/>
                    </pic:cNvPicPr>
                  </pic:nvPicPr>
                  <pic:blipFill>
                    <a:blip r:embed="rId11"/>
                    <a:srcRect/>
                    <a:stretch>
                      <a:fillRect/>
                    </a:stretch>
                  </pic:blipFill>
                  <pic:spPr bwMode="auto">
                    <a:xfrm>
                      <a:off x="0" y="0"/>
                      <a:ext cx="1697990" cy="1082040"/>
                    </a:xfrm>
                    <a:prstGeom prst="rect">
                      <a:avLst/>
                    </a:prstGeom>
                    <a:noFill/>
                    <a:ln w="9525">
                      <a:noFill/>
                      <a:miter lim="800000"/>
                      <a:headEnd/>
                      <a:tailEnd/>
                    </a:ln>
                  </pic:spPr>
                </pic:pic>
              </a:graphicData>
            </a:graphic>
          </wp:inline>
        </w:drawing>
      </w:r>
    </w:p>
    <w:p w:rsidR="003A0D80" w:rsidRPr="008C618E" w:rsidRDefault="009C4EBB" w:rsidP="001B4C01">
      <w:pPr>
        <w:pStyle w:val="a3"/>
        <w:ind w:firstLine="284"/>
        <w:jc w:val="center"/>
        <w:rPr>
          <w:sz w:val="20"/>
        </w:rPr>
      </w:pPr>
      <w:r w:rsidRPr="008C618E">
        <w:rPr>
          <w:sz w:val="20"/>
          <w:lang w:val="en-US"/>
        </w:rPr>
        <w:t>a</w:t>
      </w:r>
      <w:r w:rsidRPr="006F262E">
        <w:rPr>
          <w:sz w:val="20"/>
          <w:lang w:val="ru-RU"/>
        </w:rPr>
        <w:t xml:space="preserve"> </w:t>
      </w:r>
      <w:r w:rsidRPr="009817A2">
        <w:rPr>
          <w:sz w:val="20"/>
        </w:rPr>
        <w:t>) б)</w:t>
      </w:r>
    </w:p>
    <w:p w:rsidR="000A4232" w:rsidRPr="008C618E" w:rsidRDefault="003A0D80" w:rsidP="001B4C01">
      <w:pPr>
        <w:pStyle w:val="a3"/>
        <w:ind w:firstLine="284"/>
        <w:jc w:val="center"/>
        <w:rPr>
          <w:color w:val="000000"/>
          <w:sz w:val="20"/>
          <w:lang w:val="uk-UA"/>
        </w:rPr>
      </w:pPr>
      <w:r w:rsidRPr="008C618E">
        <w:rPr>
          <w:color w:val="000000"/>
          <w:sz w:val="20"/>
          <w:lang w:val="uk-UA"/>
        </w:rPr>
        <w:t xml:space="preserve">Мал. </w:t>
      </w:r>
      <w:r w:rsidR="006A5239" w:rsidRPr="008C618E">
        <w:rPr>
          <w:color w:val="000000"/>
          <w:sz w:val="20"/>
        </w:rPr>
        <w:t xml:space="preserve">3 </w:t>
      </w:r>
      <w:r w:rsidRPr="008C618E">
        <w:rPr>
          <w:color w:val="000000"/>
          <w:sz w:val="20"/>
          <w:lang w:val="uk-UA"/>
        </w:rPr>
        <w:t>. Вібродатчик ВДМ-6(а)</w:t>
      </w:r>
    </w:p>
    <w:p w:rsidR="003A0D80" w:rsidRPr="008C618E" w:rsidRDefault="000A4232" w:rsidP="001B4C01">
      <w:pPr>
        <w:pStyle w:val="a3"/>
        <w:ind w:firstLine="284"/>
        <w:jc w:val="center"/>
        <w:rPr>
          <w:color w:val="000000"/>
          <w:sz w:val="20"/>
          <w:lang w:val="uk-UA"/>
        </w:rPr>
      </w:pPr>
      <w:r w:rsidRPr="008C618E">
        <w:rPr>
          <w:color w:val="000000"/>
          <w:sz w:val="20"/>
          <w:lang w:val="uk-UA"/>
        </w:rPr>
        <w:t>та триніжне оснастка для установки на грунт (б)</w:t>
      </w:r>
    </w:p>
    <w:p w:rsidR="006237A4" w:rsidRPr="008C618E" w:rsidRDefault="006237A4" w:rsidP="001B4C01">
      <w:pPr>
        <w:widowControl w:val="0"/>
        <w:autoSpaceDE w:val="0"/>
        <w:autoSpaceDN w:val="0"/>
        <w:adjustRightInd w:val="0"/>
        <w:ind w:firstLine="284"/>
        <w:jc w:val="both"/>
        <w:rPr>
          <w:color w:val="000000"/>
          <w:lang w:val="uk-UA"/>
        </w:rPr>
      </w:pPr>
    </w:p>
    <w:p w:rsidR="006237A4" w:rsidRPr="008C618E" w:rsidRDefault="006237A4" w:rsidP="001B4C01">
      <w:pPr>
        <w:widowControl w:val="0"/>
        <w:autoSpaceDE w:val="0"/>
        <w:autoSpaceDN w:val="0"/>
        <w:adjustRightInd w:val="0"/>
        <w:ind w:firstLine="284"/>
        <w:jc w:val="both"/>
        <w:rPr>
          <w:color w:val="000000"/>
        </w:rPr>
      </w:pPr>
      <w:r w:rsidRPr="008C618E">
        <w:rPr>
          <w:color w:val="000000"/>
          <w:lang w:val="uk-UA"/>
        </w:rPr>
        <w:t xml:space="preserve">1.3. </w:t>
      </w:r>
      <w:r w:rsidRPr="008C618E">
        <w:rPr>
          <w:color w:val="000000"/>
        </w:rPr>
        <w:t xml:space="preserve">7 </w:t>
      </w:r>
      <w:r w:rsidRPr="008C618E">
        <w:rPr>
          <w:color w:val="000000"/>
          <w:lang w:val="uk-UA"/>
        </w:rPr>
        <w:t xml:space="preserve">. Інфрачервоний </w:t>
      </w:r>
      <w:r w:rsidRPr="008C618E">
        <w:rPr>
          <w:color w:val="000000"/>
        </w:rPr>
        <w:t>(безконтактний) датчик теплового випромінювання ІКДТ-2 (див. рис.3). Конструкція датчика ІКДТ-2 має низку особливостей:</w:t>
      </w:r>
    </w:p>
    <w:p w:rsidR="006237A4" w:rsidRPr="008C618E" w:rsidRDefault="006237A4" w:rsidP="001B4C01">
      <w:pPr>
        <w:widowControl w:val="0"/>
        <w:numPr>
          <w:ilvl w:val="0"/>
          <w:numId w:val="7"/>
        </w:numPr>
        <w:tabs>
          <w:tab w:val="clear" w:pos="720"/>
          <w:tab w:val="num" w:pos="0"/>
        </w:tabs>
        <w:autoSpaceDE w:val="0"/>
        <w:autoSpaceDN w:val="0"/>
        <w:adjustRightInd w:val="0"/>
        <w:ind w:left="0" w:firstLine="284"/>
        <w:jc w:val="both"/>
        <w:rPr>
          <w:color w:val="000000"/>
        </w:rPr>
      </w:pPr>
      <w:r w:rsidRPr="008C618E">
        <w:rPr>
          <w:color w:val="000000"/>
        </w:rPr>
        <w:t>Чутливий елемент – інфрачервоний датчик.</w:t>
      </w:r>
    </w:p>
    <w:p w:rsidR="006237A4" w:rsidRPr="008C618E" w:rsidRDefault="006237A4" w:rsidP="001B4C01">
      <w:pPr>
        <w:widowControl w:val="0"/>
        <w:numPr>
          <w:ilvl w:val="0"/>
          <w:numId w:val="7"/>
        </w:numPr>
        <w:tabs>
          <w:tab w:val="clear" w:pos="720"/>
          <w:tab w:val="num" w:pos="0"/>
        </w:tabs>
        <w:autoSpaceDE w:val="0"/>
        <w:autoSpaceDN w:val="0"/>
        <w:adjustRightInd w:val="0"/>
        <w:ind w:left="0" w:firstLine="284"/>
        <w:jc w:val="both"/>
        <w:rPr>
          <w:color w:val="000000"/>
        </w:rPr>
      </w:pPr>
      <w:r w:rsidRPr="008C618E">
        <w:rPr>
          <w:color w:val="000000"/>
        </w:rPr>
        <w:t>Цифровий вихідний сигнал.</w:t>
      </w:r>
    </w:p>
    <w:p w:rsidR="006237A4" w:rsidRPr="008C618E" w:rsidRDefault="006237A4" w:rsidP="001B4C01">
      <w:pPr>
        <w:widowControl w:val="0"/>
        <w:numPr>
          <w:ilvl w:val="0"/>
          <w:numId w:val="7"/>
        </w:numPr>
        <w:tabs>
          <w:tab w:val="clear" w:pos="720"/>
          <w:tab w:val="num" w:pos="0"/>
        </w:tabs>
        <w:autoSpaceDE w:val="0"/>
        <w:autoSpaceDN w:val="0"/>
        <w:adjustRightInd w:val="0"/>
        <w:ind w:left="0" w:firstLine="284"/>
        <w:jc w:val="both"/>
        <w:rPr>
          <w:color w:val="000000"/>
        </w:rPr>
      </w:pPr>
      <w:r w:rsidRPr="008C618E">
        <w:rPr>
          <w:color w:val="000000"/>
        </w:rPr>
        <w:t>Гумова захисна спідниця.</w:t>
      </w:r>
    </w:p>
    <w:p w:rsidR="006237A4" w:rsidRPr="008C618E" w:rsidRDefault="006237A4" w:rsidP="001B4C01">
      <w:pPr>
        <w:widowControl w:val="0"/>
        <w:numPr>
          <w:ilvl w:val="0"/>
          <w:numId w:val="7"/>
        </w:numPr>
        <w:tabs>
          <w:tab w:val="clear" w:pos="720"/>
          <w:tab w:val="num" w:pos="0"/>
        </w:tabs>
        <w:autoSpaceDE w:val="0"/>
        <w:autoSpaceDN w:val="0"/>
        <w:adjustRightInd w:val="0"/>
        <w:ind w:left="0" w:firstLine="284"/>
        <w:jc w:val="both"/>
        <w:rPr>
          <w:color w:val="000000"/>
        </w:rPr>
      </w:pPr>
      <w:r w:rsidRPr="008C618E">
        <w:rPr>
          <w:color w:val="000000"/>
        </w:rPr>
        <w:t>Герметичне виконання.</w:t>
      </w:r>
    </w:p>
    <w:p w:rsidR="006237A4" w:rsidRPr="008C618E" w:rsidRDefault="006237A4" w:rsidP="001B4C01">
      <w:pPr>
        <w:widowControl w:val="0"/>
        <w:autoSpaceDE w:val="0"/>
        <w:autoSpaceDN w:val="0"/>
        <w:adjustRightInd w:val="0"/>
        <w:ind w:firstLine="284"/>
        <w:jc w:val="both"/>
        <w:rPr>
          <w:color w:val="000000"/>
        </w:rPr>
      </w:pPr>
      <w:r w:rsidRPr="008C618E">
        <w:rPr>
          <w:color w:val="000000"/>
        </w:rPr>
        <w:t xml:space="preserve">Діаграма спрямованості датчика ІКДТ-2 є конус 90 градусів. Рекомендована відстань до об'єкта, що контролюється 5 … </w:t>
      </w:r>
      <w:smartTag w:uri="urn:schemas-microsoft-com:office:smarttags" w:element="metricconverter">
        <w:smartTagPr>
          <w:attr w:name="ProductID" w:val="15 см"/>
        </w:smartTagPr>
        <w:r w:rsidRPr="008C618E">
          <w:rPr>
            <w:color w:val="000000"/>
          </w:rPr>
          <w:t>15 см</w:t>
        </w:r>
      </w:smartTag>
      <w:r w:rsidRPr="008C618E">
        <w:rPr>
          <w:color w:val="000000"/>
        </w:rPr>
        <w:t>.</w:t>
      </w:r>
    </w:p>
    <w:p w:rsidR="009E54C1" w:rsidRPr="008C618E" w:rsidRDefault="009E54C1" w:rsidP="001B4C01">
      <w:pPr>
        <w:pStyle w:val="a3"/>
        <w:ind w:firstLine="284"/>
        <w:jc w:val="both"/>
        <w:rPr>
          <w:sz w:val="20"/>
          <w:lang w:val="uk-UA"/>
        </w:rPr>
      </w:pPr>
    </w:p>
    <w:p w:rsidR="009E54C1" w:rsidRPr="008C618E" w:rsidRDefault="009E54C1" w:rsidP="001B4C01">
      <w:pPr>
        <w:pStyle w:val="a3"/>
        <w:ind w:firstLine="284"/>
        <w:jc w:val="both"/>
        <w:rPr>
          <w:color w:val="000000"/>
          <w:sz w:val="20"/>
        </w:rPr>
      </w:pPr>
      <w:r w:rsidRPr="008C618E">
        <w:rPr>
          <w:sz w:val="20"/>
          <w:lang w:val="uk-UA"/>
        </w:rPr>
        <w:t>1.3.8.</w:t>
      </w:r>
      <w:r w:rsidR="001211E8" w:rsidRPr="001211E8">
        <w:rPr>
          <w:sz w:val="20"/>
        </w:rPr>
        <w:t xml:space="preserve"> </w:t>
      </w:r>
      <w:r w:rsidRPr="008C618E">
        <w:rPr>
          <w:sz w:val="20"/>
          <w:lang w:val="uk-UA"/>
        </w:rPr>
        <w:t xml:space="preserve">На головні телефони </w:t>
      </w:r>
      <w:r w:rsidR="0007217B" w:rsidRPr="008C618E">
        <w:rPr>
          <w:sz w:val="20"/>
        </w:rPr>
        <w:t xml:space="preserve"> </w:t>
      </w:r>
      <w:r w:rsidRPr="008C618E">
        <w:rPr>
          <w:color w:val="000000"/>
          <w:sz w:val="20"/>
        </w:rPr>
        <w:t>встановлений роз'єм 2РМ14.</w:t>
      </w:r>
    </w:p>
    <w:p w:rsidR="005D3171" w:rsidRPr="008C618E" w:rsidRDefault="0063693D" w:rsidP="001B4C01">
      <w:pPr>
        <w:pStyle w:val="a3"/>
        <w:ind w:firstLine="284"/>
        <w:jc w:val="both"/>
        <w:rPr>
          <w:sz w:val="20"/>
          <w:lang w:val="uk-UA"/>
        </w:rPr>
      </w:pPr>
      <w:r>
        <w:rPr>
          <w:sz w:val="20"/>
          <w:lang w:val="uk-UA"/>
        </w:rPr>
        <w:t>1.3.9.</w:t>
      </w:r>
      <w:r w:rsidRPr="0063693D">
        <w:rPr>
          <w:sz w:val="20"/>
        </w:rPr>
        <w:t xml:space="preserve"> </w:t>
      </w:r>
      <w:r w:rsidR="005D3171" w:rsidRPr="008C618E">
        <w:rPr>
          <w:sz w:val="20"/>
          <w:lang w:val="uk-UA"/>
        </w:rPr>
        <w:t xml:space="preserve">Автоматичний зарядний пристрій (рис. </w:t>
      </w:r>
      <w:r w:rsidR="005D3171" w:rsidRPr="008C618E">
        <w:rPr>
          <w:sz w:val="20"/>
        </w:rPr>
        <w:t xml:space="preserve">5 </w:t>
      </w:r>
      <w:r w:rsidR="005D3171" w:rsidRPr="008C618E">
        <w:rPr>
          <w:sz w:val="20"/>
          <w:lang w:val="uk-UA"/>
        </w:rPr>
        <w:t>) призначений для зарядки літій-полімерного акумулятора течешукача від мережі 220 ст.</w:t>
      </w:r>
    </w:p>
    <w:p w:rsidR="005D3171" w:rsidRPr="008C618E" w:rsidRDefault="005D3171" w:rsidP="001B4C01">
      <w:pPr>
        <w:pStyle w:val="a3"/>
        <w:ind w:firstLine="284"/>
        <w:jc w:val="both"/>
        <w:rPr>
          <w:sz w:val="20"/>
        </w:rPr>
      </w:pPr>
      <w:r w:rsidRPr="008C618E">
        <w:rPr>
          <w:sz w:val="20"/>
          <w:lang w:val="uk-UA"/>
        </w:rPr>
        <w:t>1.3.10.Транспортно-робоче укладання</w:t>
      </w:r>
      <w:r w:rsidR="00143F4F">
        <w:rPr>
          <w:sz w:val="20"/>
          <w:lang w:val="uk-UA"/>
        </w:rPr>
        <w:t xml:space="preserve">, як приклад </w:t>
      </w:r>
      <w:r w:rsidRPr="008C618E">
        <w:rPr>
          <w:sz w:val="20"/>
          <w:lang w:val="uk-UA"/>
        </w:rPr>
        <w:t xml:space="preserve"> (рис. </w:t>
      </w:r>
      <w:r w:rsidRPr="008C618E">
        <w:rPr>
          <w:sz w:val="20"/>
        </w:rPr>
        <w:t xml:space="preserve">6 </w:t>
      </w:r>
      <w:r w:rsidRPr="008C618E">
        <w:rPr>
          <w:sz w:val="20"/>
          <w:lang w:val="uk-UA"/>
        </w:rPr>
        <w:t>)</w:t>
      </w:r>
      <w:r w:rsidR="00143F4F">
        <w:rPr>
          <w:sz w:val="20"/>
          <w:lang w:val="uk-UA"/>
        </w:rPr>
        <w:t>,</w:t>
      </w:r>
      <w:r w:rsidRPr="008C618E">
        <w:rPr>
          <w:sz w:val="20"/>
          <w:lang w:val="uk-UA"/>
        </w:rPr>
        <w:t xml:space="preserve"> забезпечує транспортування </w:t>
      </w:r>
      <w:r w:rsidRPr="008C618E">
        <w:rPr>
          <w:sz w:val="20"/>
          <w:lang w:val="uk-UA"/>
        </w:rPr>
        <w:softHyphen/>
        <w:t>та зберігання всього комплекту течешукача.</w:t>
      </w:r>
    </w:p>
    <w:p w:rsidR="00385140" w:rsidRPr="008C618E" w:rsidRDefault="00385140" w:rsidP="001B4C01">
      <w:pPr>
        <w:pStyle w:val="a3"/>
        <w:ind w:firstLine="720"/>
        <w:rPr>
          <w:color w:val="FF0000"/>
          <w:sz w:val="20"/>
          <w:lang w:val="uk-UA"/>
        </w:rPr>
      </w:pPr>
    </w:p>
    <w:p w:rsidR="006A5239" w:rsidRPr="008C618E" w:rsidRDefault="00D82B89" w:rsidP="0063693D">
      <w:pPr>
        <w:pStyle w:val="a3"/>
        <w:jc w:val="center"/>
        <w:rPr>
          <w:sz w:val="20"/>
        </w:rPr>
      </w:pPr>
      <w:r>
        <w:rPr>
          <w:noProof/>
          <w:sz w:val="20"/>
          <w:lang w:val="uk-UA" w:eastAsia="uk-UA"/>
        </w:rPr>
        <w:lastRenderedPageBreak/>
        <w:drawing>
          <wp:inline distT="0" distB="0" distL="0" distR="0">
            <wp:extent cx="2071370" cy="1026160"/>
            <wp:effectExtent l="19050" t="0" r="5080" b="0"/>
            <wp:docPr id="3" name="Рисунок 3" descr="r_leak_ikdt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_leak_ikdt1_1"/>
                    <pic:cNvPicPr>
                      <a:picLocks noChangeAspect="1" noChangeArrowheads="1"/>
                    </pic:cNvPicPr>
                  </pic:nvPicPr>
                  <pic:blipFill>
                    <a:blip r:embed="rId12"/>
                    <a:srcRect/>
                    <a:stretch>
                      <a:fillRect/>
                    </a:stretch>
                  </pic:blipFill>
                  <pic:spPr bwMode="auto">
                    <a:xfrm>
                      <a:off x="0" y="0"/>
                      <a:ext cx="2071370" cy="1026160"/>
                    </a:xfrm>
                    <a:prstGeom prst="rect">
                      <a:avLst/>
                    </a:prstGeom>
                    <a:noFill/>
                    <a:ln w="9525">
                      <a:noFill/>
                      <a:miter lim="800000"/>
                      <a:headEnd/>
                      <a:tailEnd/>
                    </a:ln>
                  </pic:spPr>
                </pic:pic>
              </a:graphicData>
            </a:graphic>
          </wp:inline>
        </w:drawing>
      </w:r>
      <w:r w:rsidR="0063693D" w:rsidRPr="009817A2">
        <w:rPr>
          <w:sz w:val="20"/>
        </w:rPr>
        <w:t xml:space="preserve">   </w:t>
      </w:r>
      <w:r>
        <w:rPr>
          <w:noProof/>
          <w:sz w:val="20"/>
          <w:lang w:val="uk-UA" w:eastAsia="uk-UA"/>
        </w:rPr>
        <w:drawing>
          <wp:inline distT="0" distB="0" distL="0" distR="0">
            <wp:extent cx="1474470" cy="1026160"/>
            <wp:effectExtent l="19050" t="0" r="0" b="0"/>
            <wp:docPr id="4" name="Рисунок 4" descr="r_leak_ikdt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_leak_ikdt1_2"/>
                    <pic:cNvPicPr>
                      <a:picLocks noChangeAspect="1" noChangeArrowheads="1"/>
                    </pic:cNvPicPr>
                  </pic:nvPicPr>
                  <pic:blipFill>
                    <a:blip r:embed="rId13"/>
                    <a:srcRect/>
                    <a:stretch>
                      <a:fillRect/>
                    </a:stretch>
                  </pic:blipFill>
                  <pic:spPr bwMode="auto">
                    <a:xfrm>
                      <a:off x="0" y="0"/>
                      <a:ext cx="1474470" cy="1026160"/>
                    </a:xfrm>
                    <a:prstGeom prst="rect">
                      <a:avLst/>
                    </a:prstGeom>
                    <a:noFill/>
                    <a:ln w="9525">
                      <a:noFill/>
                      <a:miter lim="800000"/>
                      <a:headEnd/>
                      <a:tailEnd/>
                    </a:ln>
                  </pic:spPr>
                </pic:pic>
              </a:graphicData>
            </a:graphic>
          </wp:inline>
        </w:drawing>
      </w:r>
      <w:r w:rsidR="006A5239" w:rsidRPr="008C618E">
        <w:rPr>
          <w:sz w:val="20"/>
        </w:rPr>
        <w:t>а) б)</w:t>
      </w:r>
    </w:p>
    <w:p w:rsidR="006A5239" w:rsidRPr="008C618E" w:rsidRDefault="006A5239" w:rsidP="001B4C01">
      <w:pPr>
        <w:widowControl w:val="0"/>
        <w:autoSpaceDE w:val="0"/>
        <w:autoSpaceDN w:val="0"/>
        <w:adjustRightInd w:val="0"/>
        <w:jc w:val="center"/>
        <w:rPr>
          <w:color w:val="000000"/>
        </w:rPr>
      </w:pPr>
      <w:r w:rsidRPr="008C618E">
        <w:rPr>
          <w:color w:val="000000"/>
        </w:rPr>
        <w:t>Мал. 3. Безконтактний датчик теплового випромінювання ІКДТ-2.</w:t>
      </w:r>
    </w:p>
    <w:p w:rsidR="006A5239" w:rsidRPr="008C618E" w:rsidRDefault="006A5239" w:rsidP="001B4C01">
      <w:pPr>
        <w:widowControl w:val="0"/>
        <w:autoSpaceDE w:val="0"/>
        <w:autoSpaceDN w:val="0"/>
        <w:adjustRightInd w:val="0"/>
        <w:jc w:val="center"/>
        <w:rPr>
          <w:color w:val="000000"/>
        </w:rPr>
      </w:pPr>
      <w:r w:rsidRPr="008C618E">
        <w:rPr>
          <w:color w:val="000000"/>
        </w:rPr>
        <w:t>а) Загальний вигляд. б) Вигляд з боку чутливого елемента.</w:t>
      </w:r>
    </w:p>
    <w:p w:rsidR="0016159A" w:rsidRPr="008C618E" w:rsidRDefault="0016159A" w:rsidP="001B4C01">
      <w:pPr>
        <w:pStyle w:val="a3"/>
        <w:ind w:firstLine="720"/>
        <w:jc w:val="both"/>
        <w:rPr>
          <w:color w:val="000000"/>
          <w:sz w:val="20"/>
          <w:lang w:val="uk-UA"/>
        </w:rPr>
      </w:pPr>
    </w:p>
    <w:p w:rsidR="001421F8" w:rsidRPr="008C618E" w:rsidRDefault="00D82B89" w:rsidP="001B4C01">
      <w:pPr>
        <w:pStyle w:val="a3"/>
        <w:jc w:val="center"/>
        <w:rPr>
          <w:color w:val="000000"/>
          <w:sz w:val="20"/>
        </w:rPr>
      </w:pPr>
      <w:r>
        <w:rPr>
          <w:noProof/>
          <w:color w:val="000000"/>
          <w:sz w:val="20"/>
          <w:lang w:val="uk-UA" w:eastAsia="uk-UA"/>
        </w:rPr>
        <w:drawing>
          <wp:inline distT="0" distB="0" distL="0" distR="0">
            <wp:extent cx="1772920" cy="970280"/>
            <wp:effectExtent l="19050" t="0" r="0" b="0"/>
            <wp:docPr id="5" name="Рисунок 5" descr="K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SS"/>
                    <pic:cNvPicPr>
                      <a:picLocks noChangeAspect="1" noChangeArrowheads="1"/>
                    </pic:cNvPicPr>
                  </pic:nvPicPr>
                  <pic:blipFill>
                    <a:blip r:embed="rId14"/>
                    <a:srcRect/>
                    <a:stretch>
                      <a:fillRect/>
                    </a:stretch>
                  </pic:blipFill>
                  <pic:spPr bwMode="auto">
                    <a:xfrm>
                      <a:off x="0" y="0"/>
                      <a:ext cx="1772920" cy="970280"/>
                    </a:xfrm>
                    <a:prstGeom prst="rect">
                      <a:avLst/>
                    </a:prstGeom>
                    <a:noFill/>
                    <a:ln w="9525">
                      <a:noFill/>
                      <a:miter lim="800000"/>
                      <a:headEnd/>
                      <a:tailEnd/>
                    </a:ln>
                  </pic:spPr>
                </pic:pic>
              </a:graphicData>
            </a:graphic>
          </wp:inline>
        </w:drawing>
      </w:r>
      <w:r w:rsidR="003F279E" w:rsidRPr="008C618E">
        <w:rPr>
          <w:sz w:val="20"/>
          <w:lang w:val="uk-UA"/>
        </w:rPr>
        <w:t xml:space="preserve"> </w:t>
      </w:r>
      <w:r w:rsidR="006237A4" w:rsidRPr="008C618E">
        <w:rPr>
          <w:sz w:val="20"/>
        </w:rPr>
        <w:t xml:space="preserve">  </w:t>
      </w:r>
      <w:r>
        <w:rPr>
          <w:noProof/>
          <w:sz w:val="20"/>
          <w:lang w:val="uk-UA" w:eastAsia="uk-UA"/>
        </w:rPr>
        <w:drawing>
          <wp:inline distT="0" distB="0" distL="0" distR="0">
            <wp:extent cx="1772920" cy="989330"/>
            <wp:effectExtent l="19050" t="0" r="0" b="0"/>
            <wp:docPr id="6" name="Рисунок 6" desc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U"/>
                    <pic:cNvPicPr>
                      <a:picLocks noChangeAspect="1" noChangeArrowheads="1"/>
                    </pic:cNvPicPr>
                  </pic:nvPicPr>
                  <pic:blipFill>
                    <a:blip r:embed="rId15"/>
                    <a:srcRect/>
                    <a:stretch>
                      <a:fillRect/>
                    </a:stretch>
                  </pic:blipFill>
                  <pic:spPr bwMode="auto">
                    <a:xfrm>
                      <a:off x="0" y="0"/>
                      <a:ext cx="1772920" cy="989330"/>
                    </a:xfrm>
                    <a:prstGeom prst="rect">
                      <a:avLst/>
                    </a:prstGeom>
                    <a:noFill/>
                    <a:ln w="9525">
                      <a:noFill/>
                      <a:miter lim="800000"/>
                      <a:headEnd/>
                      <a:tailEnd/>
                    </a:ln>
                  </pic:spPr>
                </pic:pic>
              </a:graphicData>
            </a:graphic>
          </wp:inline>
        </w:drawing>
      </w:r>
    </w:p>
    <w:p w:rsidR="00385140" w:rsidRDefault="006237A4" w:rsidP="001B4C01">
      <w:pPr>
        <w:pStyle w:val="a3"/>
        <w:jc w:val="center"/>
        <w:rPr>
          <w:sz w:val="20"/>
          <w:lang w:val="uk-UA"/>
        </w:rPr>
      </w:pPr>
      <w:r w:rsidRPr="008C618E">
        <w:rPr>
          <w:sz w:val="20"/>
        </w:rPr>
        <w:t xml:space="preserve">4 </w:t>
      </w:r>
      <w:r w:rsidR="003A0D80" w:rsidRPr="008C618E">
        <w:rPr>
          <w:sz w:val="20"/>
          <w:lang w:val="uk-UA"/>
        </w:rPr>
        <w:t>.​</w:t>
      </w:r>
      <w:r w:rsidRPr="008C618E">
        <w:rPr>
          <w:sz w:val="20"/>
        </w:rPr>
        <w:t>​</w:t>
      </w:r>
      <w:r w:rsidR="003A0D80" w:rsidRPr="008C618E">
        <w:rPr>
          <w:sz w:val="20"/>
          <w:lang w:val="uk-UA"/>
        </w:rPr>
        <w:t>​</w:t>
      </w:r>
    </w:p>
    <w:p w:rsidR="00160D31" w:rsidRPr="008C618E" w:rsidRDefault="00160D31" w:rsidP="001B4C01">
      <w:pPr>
        <w:pStyle w:val="a3"/>
        <w:jc w:val="center"/>
        <w:rPr>
          <w:sz w:val="20"/>
          <w:lang w:val="uk-UA"/>
        </w:rPr>
      </w:pPr>
    </w:p>
    <w:p w:rsidR="009E54C1" w:rsidRDefault="00D82B89" w:rsidP="001B4C01">
      <w:pPr>
        <w:pStyle w:val="a3"/>
        <w:jc w:val="center"/>
        <w:rPr>
          <w:sz w:val="20"/>
        </w:rPr>
      </w:pPr>
      <w:r>
        <w:rPr>
          <w:noProof/>
          <w:sz w:val="20"/>
          <w:lang w:val="uk-UA" w:eastAsia="uk-UA"/>
        </w:rPr>
        <w:drawing>
          <wp:inline distT="0" distB="0" distL="0" distR="0">
            <wp:extent cx="1417955" cy="1661160"/>
            <wp:effectExtent l="19050" t="0" r="0" b="0"/>
            <wp:docPr id="7" name="Рисунок 7" descr="Укладка X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Укладка XY"/>
                    <pic:cNvPicPr>
                      <a:picLocks noChangeAspect="1" noChangeArrowheads="1"/>
                    </pic:cNvPicPr>
                  </pic:nvPicPr>
                  <pic:blipFill>
                    <a:blip r:embed="rId16"/>
                    <a:srcRect/>
                    <a:stretch>
                      <a:fillRect/>
                    </a:stretch>
                  </pic:blipFill>
                  <pic:spPr bwMode="auto">
                    <a:xfrm>
                      <a:off x="0" y="0"/>
                      <a:ext cx="1417955" cy="1661160"/>
                    </a:xfrm>
                    <a:prstGeom prst="rect">
                      <a:avLst/>
                    </a:prstGeom>
                    <a:noFill/>
                    <a:ln w="9525">
                      <a:noFill/>
                      <a:miter lim="800000"/>
                      <a:headEnd/>
                      <a:tailEnd/>
                    </a:ln>
                  </pic:spPr>
                </pic:pic>
              </a:graphicData>
            </a:graphic>
          </wp:inline>
        </w:drawing>
      </w:r>
      <w:r w:rsidR="00C636FD">
        <w:rPr>
          <w:sz w:val="20"/>
        </w:rPr>
        <w:t xml:space="preserve">      </w:t>
      </w:r>
      <w:r>
        <w:rPr>
          <w:noProof/>
          <w:sz w:val="20"/>
          <w:lang w:val="uk-UA" w:eastAsia="uk-UA"/>
        </w:rPr>
        <w:drawing>
          <wp:inline distT="0" distB="0" distL="0" distR="0">
            <wp:extent cx="1212850" cy="1381125"/>
            <wp:effectExtent l="19050" t="0" r="6350" b="0"/>
            <wp:docPr id="8" name="Рисунок 8" descr="Укладка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Укладка Z"/>
                    <pic:cNvPicPr>
                      <a:picLocks noChangeAspect="1" noChangeArrowheads="1"/>
                    </pic:cNvPicPr>
                  </pic:nvPicPr>
                  <pic:blipFill>
                    <a:blip r:embed="rId17" cstate="print"/>
                    <a:srcRect/>
                    <a:stretch>
                      <a:fillRect/>
                    </a:stretch>
                  </pic:blipFill>
                  <pic:spPr bwMode="auto">
                    <a:xfrm>
                      <a:off x="0" y="0"/>
                      <a:ext cx="1212850" cy="1381125"/>
                    </a:xfrm>
                    <a:prstGeom prst="rect">
                      <a:avLst/>
                    </a:prstGeom>
                    <a:noFill/>
                    <a:ln w="9525">
                      <a:noFill/>
                      <a:miter lim="800000"/>
                      <a:headEnd/>
                      <a:tailEnd/>
                    </a:ln>
                  </pic:spPr>
                </pic:pic>
              </a:graphicData>
            </a:graphic>
          </wp:inline>
        </w:drawing>
      </w:r>
    </w:p>
    <w:p w:rsidR="0063693D" w:rsidRPr="0063693D" w:rsidRDefault="0063693D" w:rsidP="001B4C01">
      <w:pPr>
        <w:pStyle w:val="a3"/>
        <w:jc w:val="center"/>
        <w:rPr>
          <w:sz w:val="20"/>
        </w:rPr>
      </w:pPr>
      <w:r>
        <w:rPr>
          <w:sz w:val="20"/>
        </w:rPr>
        <w:t>а) б)</w:t>
      </w:r>
    </w:p>
    <w:p w:rsidR="003A0D80" w:rsidRPr="00C636FD" w:rsidRDefault="003A0D80" w:rsidP="001B4C01">
      <w:pPr>
        <w:pStyle w:val="a3"/>
        <w:jc w:val="center"/>
        <w:rPr>
          <w:color w:val="000000"/>
          <w:sz w:val="20"/>
        </w:rPr>
      </w:pPr>
      <w:r w:rsidRPr="008C618E">
        <w:rPr>
          <w:color w:val="000000"/>
          <w:sz w:val="20"/>
          <w:lang w:val="uk-UA"/>
        </w:rPr>
        <w:t xml:space="preserve">Рис </w:t>
      </w:r>
      <w:r w:rsidR="0063693D" w:rsidRPr="00C636FD">
        <w:rPr>
          <w:color w:val="000000"/>
          <w:sz w:val="20"/>
        </w:rPr>
        <w:t xml:space="preserve">. </w:t>
      </w:r>
      <w:r w:rsidR="006237A4" w:rsidRPr="0063693D">
        <w:rPr>
          <w:color w:val="000000"/>
          <w:sz w:val="20"/>
        </w:rPr>
        <w:t xml:space="preserve">6 </w:t>
      </w:r>
      <w:r w:rsidRPr="008C618E">
        <w:rPr>
          <w:color w:val="000000"/>
          <w:sz w:val="20"/>
          <w:lang w:val="uk-UA"/>
        </w:rPr>
        <w:t>.</w:t>
      </w:r>
    </w:p>
    <w:p w:rsidR="0063693D" w:rsidRPr="0063693D" w:rsidRDefault="0063693D" w:rsidP="001B4C01">
      <w:pPr>
        <w:pStyle w:val="a3"/>
        <w:jc w:val="center"/>
        <w:rPr>
          <w:color w:val="000000"/>
          <w:sz w:val="20"/>
        </w:rPr>
      </w:pPr>
      <w:r>
        <w:rPr>
          <w:color w:val="000000"/>
          <w:sz w:val="20"/>
          <w:lang w:val="uk-UA"/>
        </w:rPr>
        <w:t xml:space="preserve">(а) – основний варіант </w:t>
      </w:r>
      <w:r w:rsidRPr="0063693D">
        <w:rPr>
          <w:color w:val="000000"/>
          <w:sz w:val="20"/>
        </w:rPr>
        <w:t xml:space="preserve">, </w:t>
      </w:r>
      <w:r w:rsidR="00DB0DBB">
        <w:rPr>
          <w:color w:val="000000"/>
          <w:sz w:val="20"/>
          <w:lang w:val="uk-UA"/>
        </w:rPr>
        <w:t xml:space="preserve">(б) – </w:t>
      </w:r>
      <w:r w:rsidR="00DB0DBB">
        <w:rPr>
          <w:color w:val="000000"/>
          <w:sz w:val="20"/>
        </w:rPr>
        <w:t>компактний варіант.</w:t>
      </w:r>
    </w:p>
    <w:p w:rsidR="003A0D80" w:rsidRPr="008C618E" w:rsidRDefault="003A0D80" w:rsidP="001B4C01">
      <w:pPr>
        <w:pStyle w:val="3"/>
        <w:ind w:firstLine="284"/>
        <w:rPr>
          <w:sz w:val="20"/>
        </w:rPr>
      </w:pPr>
      <w:r w:rsidRPr="008C618E">
        <w:rPr>
          <w:sz w:val="20"/>
        </w:rPr>
        <w:t>1.4 .</w:t>
      </w:r>
      <w:r w:rsidRPr="008C618E">
        <w:rPr>
          <w:sz w:val="20"/>
        </w:rPr>
        <w:tab/>
      </w:r>
    </w:p>
    <w:p w:rsidR="003A0D80" w:rsidRPr="008C618E" w:rsidRDefault="003A0D80" w:rsidP="001B4C01">
      <w:pPr>
        <w:pStyle w:val="3"/>
        <w:ind w:firstLine="284"/>
        <w:rPr>
          <w:sz w:val="20"/>
        </w:rPr>
      </w:pPr>
    </w:p>
    <w:p w:rsidR="005243FE" w:rsidRPr="008C618E" w:rsidRDefault="00160D31" w:rsidP="001B4C01">
      <w:pPr>
        <w:pStyle w:val="3"/>
        <w:ind w:firstLine="284"/>
        <w:rPr>
          <w:b w:val="0"/>
          <w:sz w:val="20"/>
        </w:rPr>
      </w:pPr>
      <w:r>
        <w:rPr>
          <w:b w:val="0"/>
          <w:sz w:val="20"/>
        </w:rPr>
        <w:t>1.4.1. Увімкнення електроживлення блоку оператора течешукача А-10Т3 проводиться автоматично при під'єднанні одного з датчиків до вхідного гнізда 2РМ18. При від'єднанні датчика електроживлення автоматично вимикається.</w:t>
      </w:r>
    </w:p>
    <w:p w:rsidR="005243FE" w:rsidRPr="008C618E" w:rsidRDefault="005243FE" w:rsidP="001B4C01">
      <w:pPr>
        <w:pStyle w:val="3"/>
        <w:ind w:firstLine="284"/>
        <w:rPr>
          <w:b w:val="0"/>
          <w:sz w:val="20"/>
        </w:rPr>
      </w:pPr>
    </w:p>
    <w:p w:rsidR="005243FE" w:rsidRPr="008C618E" w:rsidRDefault="005243FE" w:rsidP="001B4C01">
      <w:pPr>
        <w:pStyle w:val="3"/>
        <w:ind w:firstLine="284"/>
        <w:rPr>
          <w:b w:val="0"/>
          <w:sz w:val="20"/>
        </w:rPr>
      </w:pPr>
      <w:r w:rsidRPr="008C618E">
        <w:rPr>
          <w:b w:val="0"/>
          <w:sz w:val="20"/>
        </w:rPr>
        <w:t>1.4.2. Вибір режиму роботи течешукача здійснюється автоматично залежно від типу підключеного датчика (датчик вібрації або датчик температури)</w:t>
      </w:r>
    </w:p>
    <w:p w:rsidR="005243FE" w:rsidRPr="008C618E" w:rsidRDefault="005243FE" w:rsidP="001B4C01">
      <w:pPr>
        <w:ind w:firstLine="284"/>
      </w:pPr>
    </w:p>
    <w:p w:rsidR="00AE4893" w:rsidRPr="008C618E" w:rsidRDefault="005243FE" w:rsidP="001B4C01">
      <w:pPr>
        <w:pStyle w:val="3"/>
        <w:ind w:firstLine="284"/>
        <w:rPr>
          <w:b w:val="0"/>
          <w:sz w:val="20"/>
        </w:rPr>
      </w:pPr>
      <w:r w:rsidRPr="008C618E">
        <w:rPr>
          <w:b w:val="0"/>
          <w:sz w:val="20"/>
        </w:rPr>
        <w:lastRenderedPageBreak/>
        <w:t>1.4.3. Структурна схема течешукача А-10Т3 наведена на рис.7. Течешукач має роздільні канали обробки вібросигналу та вимірювання температури. При підключенні вібродатчика ВДМ-6 працює канал обробки вібросигналу. При підключенні датчика ІКДТ-2 працює канал вимірювання температури.</w:t>
      </w:r>
    </w:p>
    <w:p w:rsidR="00AE4893" w:rsidRPr="008C618E" w:rsidRDefault="00AE4893" w:rsidP="001B4C01">
      <w:pPr>
        <w:pStyle w:val="3"/>
        <w:ind w:firstLine="284"/>
        <w:rPr>
          <w:b w:val="0"/>
          <w:sz w:val="20"/>
        </w:rPr>
      </w:pPr>
    </w:p>
    <w:p w:rsidR="003A0D80" w:rsidRPr="008C618E" w:rsidRDefault="005243FE" w:rsidP="001B4C01">
      <w:pPr>
        <w:pStyle w:val="3"/>
        <w:ind w:firstLine="284"/>
        <w:rPr>
          <w:b w:val="0"/>
          <w:sz w:val="20"/>
        </w:rPr>
      </w:pPr>
      <w:r w:rsidRPr="008C618E">
        <w:rPr>
          <w:b w:val="0"/>
          <w:sz w:val="20"/>
        </w:rPr>
        <w:t xml:space="preserve">1.4.4. Течешукач має автоматичне регулювання рівня сигналу в головних телефонах - систему "захисту слуху" оператора. При перестановці датчика при появі раптових шумів звуковий удар по слуховому апарату оператора виключається автоматичною системою. </w:t>
      </w:r>
      <w:r w:rsidR="00C66A68" w:rsidRPr="00C66A68">
        <w:rPr>
          <w:b w:val="0"/>
          <w:sz w:val="20"/>
          <w:lang w:val="uk-UA"/>
        </w:rPr>
        <w:t xml:space="preserve">Починаючи з версії </w:t>
      </w:r>
      <w:r w:rsidR="00C66A68" w:rsidRPr="00C66A68">
        <w:rPr>
          <w:b w:val="0"/>
          <w:sz w:val="20"/>
        </w:rPr>
        <w:t xml:space="preserve">" </w:t>
      </w:r>
      <w:r w:rsidR="00C66A68" w:rsidRPr="00C66A68">
        <w:rPr>
          <w:b w:val="0"/>
          <w:sz w:val="20"/>
          <w:lang w:val="en-US"/>
        </w:rPr>
        <w:t>C</w:t>
      </w:r>
      <w:r w:rsidR="00C66A68" w:rsidRPr="006F262E">
        <w:rPr>
          <w:b w:val="0"/>
          <w:sz w:val="20"/>
        </w:rPr>
        <w:t xml:space="preserve"> </w:t>
      </w:r>
      <w:r w:rsidR="00C66A68" w:rsidRPr="00C66A68">
        <w:rPr>
          <w:b w:val="0"/>
          <w:sz w:val="20"/>
        </w:rPr>
        <w:t xml:space="preserve">105" </w:t>
      </w:r>
      <w:r w:rsidR="00C66A68" w:rsidRPr="00C66A68">
        <w:rPr>
          <w:b w:val="0"/>
          <w:sz w:val="20"/>
          <w:lang w:val="uk-UA"/>
        </w:rPr>
        <w:t xml:space="preserve">у приладі реалізований динамічний фільтр - шумоподавлювач. </w:t>
      </w:r>
      <w:r w:rsidR="00C66A68" w:rsidRPr="00C66A68">
        <w:rPr>
          <w:b w:val="0"/>
          <w:sz w:val="20"/>
        </w:rPr>
        <w:t>Завдяки цьому оператор менше втомлюється, є можливість більш чуйно дослухатися характеру звуку.</w:t>
      </w:r>
    </w:p>
    <w:p w:rsidR="001432CA" w:rsidRPr="008C618E" w:rsidRDefault="00D82B89" w:rsidP="001B4C01">
      <w:pPr>
        <w:pStyle w:val="a3"/>
        <w:jc w:val="center"/>
        <w:rPr>
          <w:color w:val="FF0000"/>
          <w:sz w:val="20"/>
        </w:rPr>
      </w:pPr>
      <w:r>
        <w:rPr>
          <w:noProof/>
          <w:color w:val="FF0000"/>
          <w:sz w:val="20"/>
          <w:lang w:val="uk-UA" w:eastAsia="uk-UA"/>
        </w:rPr>
        <w:drawing>
          <wp:inline distT="0" distB="0" distL="0" distR="0">
            <wp:extent cx="3154045" cy="1455420"/>
            <wp:effectExtent l="1905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srcRect/>
                    <a:stretch>
                      <a:fillRect/>
                    </a:stretch>
                  </pic:blipFill>
                  <pic:spPr bwMode="auto">
                    <a:xfrm>
                      <a:off x="0" y="0"/>
                      <a:ext cx="3154045" cy="1455420"/>
                    </a:xfrm>
                    <a:prstGeom prst="rect">
                      <a:avLst/>
                    </a:prstGeom>
                    <a:noFill/>
                    <a:ln w="9525">
                      <a:noFill/>
                      <a:miter lim="800000"/>
                      <a:headEnd/>
                      <a:tailEnd/>
                    </a:ln>
                  </pic:spPr>
                </pic:pic>
              </a:graphicData>
            </a:graphic>
          </wp:inline>
        </w:drawing>
      </w:r>
    </w:p>
    <w:p w:rsidR="001432CA" w:rsidRPr="008C618E" w:rsidRDefault="001432CA" w:rsidP="001B4C01">
      <w:pPr>
        <w:pStyle w:val="a3"/>
        <w:jc w:val="center"/>
        <w:rPr>
          <w:color w:val="000000"/>
          <w:sz w:val="20"/>
        </w:rPr>
      </w:pPr>
      <w:r w:rsidRPr="008C618E">
        <w:rPr>
          <w:color w:val="000000"/>
          <w:sz w:val="20"/>
        </w:rPr>
        <w:t>Рис.7. Структурна схема течешукача А-10Т3</w:t>
      </w:r>
    </w:p>
    <w:p w:rsidR="003B27E0" w:rsidRPr="008C618E" w:rsidRDefault="003B27E0" w:rsidP="001B4C01">
      <w:pPr>
        <w:ind w:firstLine="284"/>
        <w:jc w:val="both"/>
      </w:pPr>
    </w:p>
    <w:p w:rsidR="003B27E0" w:rsidRPr="008C618E" w:rsidRDefault="003B27E0" w:rsidP="001B4C01">
      <w:pPr>
        <w:ind w:firstLine="284"/>
        <w:jc w:val="both"/>
      </w:pPr>
      <w:r w:rsidRPr="008C618E">
        <w:t xml:space="preserve">1.4.5. Підсвічування дисплея вмикається та вимикається шляхом натискання на кнопку “ </w:t>
      </w:r>
      <w:r w:rsidR="00D82B89">
        <w:rPr>
          <w:noProof/>
          <w:lang w:val="uk-UA" w:eastAsia="uk-UA"/>
        </w:rPr>
        <w:drawing>
          <wp:inline distT="0" distB="0" distL="0" distR="0">
            <wp:extent cx="111760" cy="111760"/>
            <wp:effectExtent l="19050" t="0" r="2540" b="0"/>
            <wp:docPr id="10" name="Рисунок 10" descr="Kn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nop"/>
                    <pic:cNvPicPr>
                      <a:picLocks noChangeAspect="1" noChangeArrowheads="1"/>
                    </pic:cNvPicPr>
                  </pic:nvPicPr>
                  <pic:blipFill>
                    <a:blip r:embed="rId9"/>
                    <a:srcRect/>
                    <a:stretch>
                      <a:fillRect/>
                    </a:stretch>
                  </pic:blipFill>
                  <pic:spPr bwMode="auto">
                    <a:xfrm>
                      <a:off x="0" y="0"/>
                      <a:ext cx="111760" cy="111760"/>
                    </a:xfrm>
                    <a:prstGeom prst="rect">
                      <a:avLst/>
                    </a:prstGeom>
                    <a:noFill/>
                    <a:ln w="9525">
                      <a:noFill/>
                      <a:miter lim="800000"/>
                      <a:headEnd/>
                      <a:tailEnd/>
                    </a:ln>
                  </pic:spPr>
                </pic:pic>
              </a:graphicData>
            </a:graphic>
          </wp:inline>
        </w:drawing>
      </w:r>
      <w:r w:rsidR="00B310A1" w:rsidRPr="008C618E">
        <w:t>”.</w:t>
      </w:r>
    </w:p>
    <w:p w:rsidR="00592C1D" w:rsidRPr="008C618E" w:rsidRDefault="003F059C" w:rsidP="001B4C01">
      <w:pPr>
        <w:ind w:firstLine="284"/>
        <w:jc w:val="both"/>
      </w:pPr>
      <w:r w:rsidRPr="008C618E">
        <w:t xml:space="preserve">1.4.6. На рис.8 представлений приклад екрану в режимі вимірювання рівня вібрації ґрунту. Відображається вибраний фільтр ( </w:t>
      </w:r>
      <w:r w:rsidR="005243FE" w:rsidRPr="008C618E">
        <w:rPr>
          <w:lang w:val="en-US"/>
        </w:rPr>
        <w:t>F</w:t>
      </w:r>
      <w:r w:rsidR="005243FE" w:rsidRPr="006F262E">
        <w:t xml:space="preserve"> </w:t>
      </w:r>
      <w:r w:rsidR="00592C1D" w:rsidRPr="008C618E">
        <w:t xml:space="preserve">: </w:t>
      </w:r>
      <w:r w:rsidR="00592C1D" w:rsidRPr="008C618E">
        <w:rPr>
          <w:lang w:val="en-US"/>
        </w:rPr>
        <w:t>C</w:t>
      </w:r>
      <w:r w:rsidR="00592C1D" w:rsidRPr="006F262E">
        <w:t xml:space="preserve"> </w:t>
      </w:r>
      <w:r w:rsidR="00592C1D" w:rsidRPr="008C618E">
        <w:t>), посилення датчика (40дБ), рівень вібрації (32), піктограма рівня гучності.</w:t>
      </w:r>
    </w:p>
    <w:p w:rsidR="005D3171" w:rsidRDefault="005D3171" w:rsidP="001B4C01">
      <w:pPr>
        <w:ind w:firstLine="284"/>
        <w:jc w:val="both"/>
        <w:rPr>
          <w:lang w:val="en-US"/>
        </w:rPr>
      </w:pPr>
      <w:r w:rsidRPr="008C618E">
        <w:t xml:space="preserve">1.4.7. </w:t>
      </w:r>
      <w:r w:rsidR="00C66A68" w:rsidRPr="00C66A68">
        <w:t xml:space="preserve">Після першого та наступних натискань на кнопку “ </w:t>
      </w:r>
      <w:r w:rsidRPr="008C618E">
        <w:rPr>
          <w:lang w:val="en-US"/>
        </w:rPr>
        <w:t>Start</w:t>
      </w:r>
      <w:r w:rsidRPr="006F262E">
        <w:t xml:space="preserve"> </w:t>
      </w:r>
      <w:r w:rsidRPr="008C618E">
        <w:t xml:space="preserve">” у нижній частині екрана починає відображатися мінімальне значення рівня вібрації ґрунту за час, що минув з моменту останнього натискання на кнопку “ </w:t>
      </w:r>
      <w:r w:rsidRPr="008C618E">
        <w:rPr>
          <w:lang w:val="en-US"/>
        </w:rPr>
        <w:t>Start</w:t>
      </w:r>
      <w:r w:rsidRPr="006F262E">
        <w:t xml:space="preserve"> </w:t>
      </w:r>
      <w:r w:rsidRPr="008C618E">
        <w:t>”. Приклад екрана в цьому режимі наведено на мал.</w:t>
      </w:r>
    </w:p>
    <w:p w:rsidR="00C66A68" w:rsidRPr="00C66A68" w:rsidRDefault="00C66A68" w:rsidP="001B4C01">
      <w:pPr>
        <w:ind w:firstLine="284"/>
        <w:jc w:val="both"/>
        <w:rPr>
          <w:lang w:val="en-US"/>
        </w:rPr>
      </w:pPr>
    </w:p>
    <w:p w:rsidR="00592C1D" w:rsidRPr="008C618E" w:rsidRDefault="00D82B89" w:rsidP="001B4C01">
      <w:pPr>
        <w:jc w:val="center"/>
      </w:pPr>
      <w:r>
        <w:rPr>
          <w:noProof/>
          <w:lang w:val="uk-UA" w:eastAsia="uk-UA"/>
        </w:rPr>
        <w:drawing>
          <wp:inline distT="0" distB="0" distL="0" distR="0">
            <wp:extent cx="2015490" cy="1119505"/>
            <wp:effectExtent l="19050" t="0" r="3810" b="0"/>
            <wp:docPr id="11" name="Рисунок 11" descr="dis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is_v"/>
                    <pic:cNvPicPr>
                      <a:picLocks noChangeAspect="1" noChangeArrowheads="1"/>
                    </pic:cNvPicPr>
                  </pic:nvPicPr>
                  <pic:blipFill>
                    <a:blip r:embed="rId19"/>
                    <a:srcRect/>
                    <a:stretch>
                      <a:fillRect/>
                    </a:stretch>
                  </pic:blipFill>
                  <pic:spPr bwMode="auto">
                    <a:xfrm>
                      <a:off x="0" y="0"/>
                      <a:ext cx="2015490" cy="1119505"/>
                    </a:xfrm>
                    <a:prstGeom prst="rect">
                      <a:avLst/>
                    </a:prstGeom>
                    <a:noFill/>
                    <a:ln w="9525">
                      <a:noFill/>
                      <a:miter lim="800000"/>
                      <a:headEnd/>
                      <a:tailEnd/>
                    </a:ln>
                  </pic:spPr>
                </pic:pic>
              </a:graphicData>
            </a:graphic>
          </wp:inline>
        </w:drawing>
      </w:r>
    </w:p>
    <w:p w:rsidR="003A0D80" w:rsidRPr="008C618E" w:rsidRDefault="00592C1D" w:rsidP="001B4C01">
      <w:pPr>
        <w:jc w:val="center"/>
      </w:pPr>
      <w:r w:rsidRPr="008C618E">
        <w:t>Рис.8. Приклад екрану в режимі вимірювання рівня вібрації (32) ґрунту</w:t>
      </w:r>
    </w:p>
    <w:p w:rsidR="00C66A68" w:rsidRPr="009817A2" w:rsidRDefault="00C66A68" w:rsidP="001B4C01">
      <w:pPr>
        <w:jc w:val="center"/>
      </w:pPr>
    </w:p>
    <w:p w:rsidR="00592C1D" w:rsidRPr="008C618E" w:rsidRDefault="00D82B89" w:rsidP="001B4C01">
      <w:pPr>
        <w:jc w:val="center"/>
      </w:pPr>
      <w:r>
        <w:rPr>
          <w:noProof/>
          <w:lang w:val="uk-UA" w:eastAsia="uk-UA"/>
        </w:rPr>
        <w:lastRenderedPageBreak/>
        <w:drawing>
          <wp:inline distT="0" distB="0" distL="0" distR="0">
            <wp:extent cx="1996440" cy="1082040"/>
            <wp:effectExtent l="19050" t="0" r="3810" b="0"/>
            <wp:docPr id="12" name="Рисунок 12" descr="dis_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s_vm"/>
                    <pic:cNvPicPr>
                      <a:picLocks noChangeAspect="1" noChangeArrowheads="1"/>
                    </pic:cNvPicPr>
                  </pic:nvPicPr>
                  <pic:blipFill>
                    <a:blip r:embed="rId20"/>
                    <a:srcRect/>
                    <a:stretch>
                      <a:fillRect/>
                    </a:stretch>
                  </pic:blipFill>
                  <pic:spPr bwMode="auto">
                    <a:xfrm>
                      <a:off x="0" y="0"/>
                      <a:ext cx="1996440" cy="1082040"/>
                    </a:xfrm>
                    <a:prstGeom prst="rect">
                      <a:avLst/>
                    </a:prstGeom>
                    <a:noFill/>
                    <a:ln w="9525">
                      <a:noFill/>
                      <a:miter lim="800000"/>
                      <a:headEnd/>
                      <a:tailEnd/>
                    </a:ln>
                  </pic:spPr>
                </pic:pic>
              </a:graphicData>
            </a:graphic>
          </wp:inline>
        </w:drawing>
      </w:r>
    </w:p>
    <w:p w:rsidR="000D6FEE" w:rsidRPr="008C618E" w:rsidRDefault="000D6FEE" w:rsidP="001B4C01">
      <w:pPr>
        <w:jc w:val="center"/>
      </w:pPr>
      <w:r w:rsidRPr="008C618E">
        <w:t>Рис.9. Приклад екрану в режимі поточного вимірювання (302) і</w:t>
      </w:r>
    </w:p>
    <w:p w:rsidR="000D6FEE" w:rsidRPr="008C618E" w:rsidRDefault="000D6FEE" w:rsidP="001B4C01">
      <w:pPr>
        <w:jc w:val="center"/>
      </w:pPr>
      <w:r w:rsidRPr="008C618E">
        <w:t>мінімального (15) рівнів вібрації ґрунту</w:t>
      </w:r>
    </w:p>
    <w:p w:rsidR="000D6FEE" w:rsidRPr="008C618E" w:rsidRDefault="000D6FEE" w:rsidP="001B4C01">
      <w:pPr>
        <w:ind w:firstLine="284"/>
        <w:jc w:val="center"/>
      </w:pPr>
    </w:p>
    <w:p w:rsidR="00B310A1" w:rsidRPr="008C618E" w:rsidRDefault="00B310A1" w:rsidP="001B4C01">
      <w:pPr>
        <w:ind w:firstLine="284"/>
        <w:jc w:val="both"/>
      </w:pPr>
      <w:r w:rsidRPr="008C618E">
        <w:t xml:space="preserve">1.4.8. Вибір коефіцієнта посилення датчика здійснюється шляхом натискання на кнопку “ </w:t>
      </w:r>
      <w:r w:rsidRPr="008C618E">
        <w:rPr>
          <w:lang w:val="en-US"/>
        </w:rPr>
        <w:t>Ks</w:t>
      </w:r>
      <w:r w:rsidRPr="006F262E">
        <w:t xml:space="preserve"> </w:t>
      </w:r>
      <w:r w:rsidRPr="008C618E">
        <w:t>” (0дБ чи 40 дБ)</w:t>
      </w:r>
    </w:p>
    <w:p w:rsidR="00B310A1" w:rsidRPr="008C618E" w:rsidRDefault="00B310A1" w:rsidP="001B4C01">
      <w:pPr>
        <w:ind w:firstLine="284"/>
        <w:jc w:val="both"/>
      </w:pPr>
    </w:p>
    <w:p w:rsidR="00B310A1" w:rsidRPr="008C618E" w:rsidRDefault="00B310A1" w:rsidP="001B4C01">
      <w:pPr>
        <w:ind w:firstLine="284"/>
        <w:jc w:val="both"/>
        <w:rPr>
          <w:lang w:val="uk-UA"/>
        </w:rPr>
      </w:pPr>
      <w:r w:rsidRPr="008C618E">
        <w:t xml:space="preserve">1.4.9. Перемикання фільтрів здійснюється шляхом натискання на кнопку " </w:t>
      </w:r>
      <w:r w:rsidRPr="008C618E">
        <w:rPr>
          <w:lang w:val="en-US"/>
        </w:rPr>
        <w:t>Filter</w:t>
      </w:r>
      <w:r w:rsidRPr="006F262E">
        <w:rPr>
          <w:lang w:val="ru-RU"/>
        </w:rPr>
        <w:t xml:space="preserve"> </w:t>
      </w:r>
      <w:r w:rsidRPr="008C618E">
        <w:t xml:space="preserve">" (при цьому циклічно перебираються фільтри </w:t>
      </w:r>
      <w:r w:rsidRPr="008C618E">
        <w:rPr>
          <w:lang w:val="uk-UA"/>
        </w:rPr>
        <w:t>А0, А, В, С).</w:t>
      </w:r>
    </w:p>
    <w:p w:rsidR="00B310A1" w:rsidRPr="008C618E" w:rsidRDefault="00B310A1" w:rsidP="001B4C01">
      <w:pPr>
        <w:ind w:firstLine="284"/>
        <w:jc w:val="both"/>
        <w:rPr>
          <w:lang w:val="uk-UA"/>
        </w:rPr>
      </w:pPr>
    </w:p>
    <w:p w:rsidR="00B310A1" w:rsidRPr="008C618E" w:rsidRDefault="00B310A1" w:rsidP="001B4C01">
      <w:pPr>
        <w:ind w:firstLine="284"/>
        <w:jc w:val="both"/>
      </w:pPr>
      <w:r w:rsidRPr="008C618E">
        <w:rPr>
          <w:lang w:val="uk-UA"/>
        </w:rPr>
        <w:t xml:space="preserve">1.4.10. Шляхом натискання кнопок </w:t>
      </w:r>
      <w:r w:rsidRPr="008C618E">
        <w:t>“+”, “-“ здійснюється регулювання рівня гучності в головних телефонах.</w:t>
      </w:r>
    </w:p>
    <w:p w:rsidR="00B310A1" w:rsidRPr="008C618E" w:rsidRDefault="00B310A1" w:rsidP="001B4C01">
      <w:pPr>
        <w:ind w:firstLine="284"/>
        <w:jc w:val="center"/>
      </w:pPr>
    </w:p>
    <w:p w:rsidR="00592C1D" w:rsidRPr="008C618E" w:rsidRDefault="003F059C" w:rsidP="001B4C01">
      <w:pPr>
        <w:ind w:firstLine="284"/>
        <w:jc w:val="both"/>
      </w:pPr>
      <w:r w:rsidRPr="008C618E">
        <w:t xml:space="preserve">1.4.11. На рис.10 представлений вигляд екрана в режимі вимірювання температури ґрунту. Температура відображається у градусах цельсія (23,96) з дискретністю 0,02, знак температури (+ або -) над цифрами, піктограма режиму ( </w:t>
      </w:r>
      <w:r w:rsidR="00592C1D" w:rsidRPr="008C618E">
        <w:rPr>
          <w:lang w:val="en-US"/>
        </w:rPr>
        <w:t>t</w:t>
      </w:r>
      <w:r w:rsidR="00592C1D" w:rsidRPr="006F262E">
        <w:rPr>
          <w:lang w:val="ru-RU"/>
        </w:rPr>
        <w:t xml:space="preserve"> </w:t>
      </w:r>
      <w:r w:rsidR="00592C1D" w:rsidRPr="008C618E">
        <w:t>).</w:t>
      </w:r>
    </w:p>
    <w:p w:rsidR="003F059C" w:rsidRPr="008C618E" w:rsidRDefault="003F059C" w:rsidP="001B4C01">
      <w:pPr>
        <w:ind w:firstLine="284"/>
        <w:jc w:val="center"/>
      </w:pPr>
    </w:p>
    <w:p w:rsidR="00592C1D" w:rsidRPr="008C618E" w:rsidRDefault="00D82B89" w:rsidP="001B4C01">
      <w:pPr>
        <w:jc w:val="center"/>
      </w:pPr>
      <w:r>
        <w:rPr>
          <w:noProof/>
          <w:lang w:val="uk-UA" w:eastAsia="uk-UA"/>
        </w:rPr>
        <w:drawing>
          <wp:inline distT="0" distB="0" distL="0" distR="0">
            <wp:extent cx="2089785" cy="1138555"/>
            <wp:effectExtent l="19050" t="0" r="5715" b="0"/>
            <wp:docPr id="13" name="Рисунок 13" descr="dis_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s_t"/>
                    <pic:cNvPicPr>
                      <a:picLocks noChangeAspect="1" noChangeArrowheads="1"/>
                    </pic:cNvPicPr>
                  </pic:nvPicPr>
                  <pic:blipFill>
                    <a:blip r:embed="rId21"/>
                    <a:srcRect/>
                    <a:stretch>
                      <a:fillRect/>
                    </a:stretch>
                  </pic:blipFill>
                  <pic:spPr bwMode="auto">
                    <a:xfrm>
                      <a:off x="0" y="0"/>
                      <a:ext cx="2089785" cy="1138555"/>
                    </a:xfrm>
                    <a:prstGeom prst="rect">
                      <a:avLst/>
                    </a:prstGeom>
                    <a:noFill/>
                    <a:ln w="9525">
                      <a:noFill/>
                      <a:miter lim="800000"/>
                      <a:headEnd/>
                      <a:tailEnd/>
                    </a:ln>
                  </pic:spPr>
                </pic:pic>
              </a:graphicData>
            </a:graphic>
          </wp:inline>
        </w:drawing>
      </w:r>
    </w:p>
    <w:p w:rsidR="00592C1D" w:rsidRPr="008C618E" w:rsidRDefault="00592C1D" w:rsidP="001B4C01">
      <w:pPr>
        <w:jc w:val="center"/>
      </w:pPr>
      <w:r w:rsidRPr="008C618E">
        <w:t>Рис.10. Приклад екрану в режимі вимірювання температури ґрунту</w:t>
      </w:r>
    </w:p>
    <w:p w:rsidR="003F2E32" w:rsidRPr="008C618E" w:rsidRDefault="003F2E32" w:rsidP="001B4C01">
      <w:pPr>
        <w:ind w:firstLine="284"/>
        <w:rPr>
          <w:lang w:val="uk-UA"/>
        </w:rPr>
      </w:pPr>
    </w:p>
    <w:p w:rsidR="003F059C" w:rsidRPr="008C618E" w:rsidRDefault="003F059C" w:rsidP="001B4C01">
      <w:pPr>
        <w:ind w:firstLine="284"/>
        <w:jc w:val="both"/>
      </w:pPr>
      <w:r w:rsidRPr="008C618E">
        <w:rPr>
          <w:lang w:val="uk-UA"/>
        </w:rPr>
        <w:t xml:space="preserve">1.4.11. Заряд вбудованого в Бо течешукача літій-полімерного аккумулятора здійснюється від мережевого (220В) автоматичного зарядного пристрою, що входить в комплект поставки (мал.5). Зарядний пристрій підключається до 4-х контактного гнізда. Процес заряду індикується світлодіодним індикатором на корпусі зарядного пристрою </w:t>
      </w:r>
      <w:r w:rsidR="0092202F" w:rsidRPr="008C618E">
        <w:t>: Червоний індикатор – заряд акумулятора, зелений індикатор – заряд завершено або зарядний пристрій не підключено до акумулятора.</w:t>
      </w:r>
    </w:p>
    <w:p w:rsidR="003F059C" w:rsidRPr="008C618E" w:rsidRDefault="003F059C" w:rsidP="001B4C01">
      <w:pPr>
        <w:ind w:firstLine="284"/>
        <w:jc w:val="both"/>
      </w:pPr>
    </w:p>
    <w:p w:rsidR="003A0D80" w:rsidRPr="008C618E" w:rsidRDefault="003A0D80" w:rsidP="001B4C01">
      <w:pPr>
        <w:pStyle w:val="3"/>
        <w:ind w:firstLine="284"/>
        <w:rPr>
          <w:sz w:val="20"/>
        </w:rPr>
      </w:pPr>
      <w:r w:rsidRPr="008C618E">
        <w:rPr>
          <w:sz w:val="20"/>
        </w:rPr>
        <w:lastRenderedPageBreak/>
        <w:t xml:space="preserve">2. </w:t>
      </w:r>
      <w:r w:rsidRPr="008C618E">
        <w:rPr>
          <w:sz w:val="20"/>
        </w:rPr>
        <w:tab/>
        <w:t>ВИКОРИСТАННЯ ЗА ПРИЗНАЧЕННЯМ</w:t>
      </w:r>
    </w:p>
    <w:p w:rsidR="003A0D80" w:rsidRPr="008C618E" w:rsidRDefault="003A0D80" w:rsidP="001B4C01">
      <w:pPr>
        <w:pStyle w:val="3"/>
        <w:ind w:firstLine="284"/>
        <w:rPr>
          <w:sz w:val="20"/>
        </w:rPr>
      </w:pPr>
    </w:p>
    <w:p w:rsidR="003A0D80" w:rsidRPr="008C618E" w:rsidRDefault="003A0D80" w:rsidP="001B4C01">
      <w:pPr>
        <w:pStyle w:val="3"/>
        <w:ind w:firstLine="284"/>
        <w:rPr>
          <w:b w:val="0"/>
          <w:sz w:val="20"/>
        </w:rPr>
      </w:pPr>
      <w:r w:rsidRPr="008C618E">
        <w:rPr>
          <w:b w:val="0"/>
          <w:sz w:val="20"/>
        </w:rPr>
        <w:t xml:space="preserve">2.1. </w:t>
      </w:r>
      <w:r w:rsidRPr="008C618E">
        <w:rPr>
          <w:b w:val="0"/>
          <w:sz w:val="20"/>
        </w:rPr>
        <w:tab/>
      </w:r>
      <w:r w:rsidR="00D73678" w:rsidRPr="008C618E">
        <w:rPr>
          <w:b w:val="0"/>
          <w:sz w:val="20"/>
        </w:rPr>
        <w:t>Основний метод виявлення пошкоджень (витоків) підземних трубопроводів – реєстрація максимуму рівня вібрації на поверхні ґрунту над трасою. Для тепломереж застосуємо додатковий метод - виявлення локального підвищення температури поверхні ґрунту над скупченням гарячої води, що вилилася з пошкодження.</w:t>
      </w:r>
    </w:p>
    <w:p w:rsidR="00826169" w:rsidRPr="008C618E" w:rsidRDefault="00826169" w:rsidP="001B4C01">
      <w:pPr>
        <w:ind w:firstLine="284"/>
      </w:pPr>
    </w:p>
    <w:p w:rsidR="00826169" w:rsidRPr="008C618E" w:rsidRDefault="007503B0" w:rsidP="001B4C01">
      <w:pPr>
        <w:ind w:firstLine="284"/>
        <w:jc w:val="both"/>
      </w:pPr>
      <w:r w:rsidRPr="008C618E">
        <w:t xml:space="preserve">2.2. </w:t>
      </w:r>
      <w:r w:rsidRPr="008C618E">
        <w:tab/>
      </w:r>
      <w:r w:rsidR="00826169" w:rsidRPr="008C618E">
        <w:t>У різних умовах рекомендується проводити вимірювання з кроком 0,2-0,5 м вздовж і поперек траси прокладання підземного трубопроводу. При вимірі рівня вібрації поверхні ґрунту потрібно дочекатися завершення перехідних шумів та спрацьовування системи АРУ. Практичний час вимірювання – 10...15 секунд.</w:t>
      </w:r>
    </w:p>
    <w:p w:rsidR="00826169" w:rsidRPr="008C618E" w:rsidRDefault="00826169" w:rsidP="001B4C01">
      <w:pPr>
        <w:ind w:firstLine="284"/>
        <w:jc w:val="both"/>
      </w:pPr>
    </w:p>
    <w:p w:rsidR="00826169" w:rsidRPr="008C618E" w:rsidRDefault="007503B0" w:rsidP="001B4C01">
      <w:pPr>
        <w:ind w:firstLine="284"/>
        <w:jc w:val="both"/>
      </w:pPr>
      <w:r w:rsidRPr="008C618E">
        <w:t xml:space="preserve">2.3. </w:t>
      </w:r>
      <w:r w:rsidRPr="008C618E">
        <w:tab/>
      </w:r>
      <w:r w:rsidR="00826169" w:rsidRPr="008C618E">
        <w:t xml:space="preserve">За наявності інтенсивних зовнішніх шумів (автотранспорт, будівельна техніка, пішоходи тощо) слід використовувати автоматичне вимірювання мінімального рівня шумів. У цьому випадку після встановлення датчика в нову точку на поверхні ґрунту слід щоразу натискати кнопку " </w:t>
      </w:r>
      <w:r w:rsidR="00B310A1" w:rsidRPr="008C618E">
        <w:rPr>
          <w:lang w:val="en-US"/>
        </w:rPr>
        <w:t>Start</w:t>
      </w:r>
      <w:r w:rsidR="00B310A1" w:rsidRPr="006F262E">
        <w:rPr>
          <w:lang w:val="ru-RU"/>
        </w:rPr>
        <w:t xml:space="preserve"> </w:t>
      </w:r>
      <w:r w:rsidR="00826169" w:rsidRPr="008C618E">
        <w:t>" і чекати стабільного мінімального рівня сигналу.</w:t>
      </w:r>
    </w:p>
    <w:p w:rsidR="002B46C1" w:rsidRPr="008C618E" w:rsidRDefault="002B46C1" w:rsidP="001B4C01">
      <w:pPr>
        <w:ind w:firstLine="284"/>
        <w:jc w:val="both"/>
      </w:pPr>
    </w:p>
    <w:p w:rsidR="002B46C1" w:rsidRPr="008C618E" w:rsidRDefault="002B46C1" w:rsidP="001B4C01">
      <w:pPr>
        <w:ind w:firstLine="284"/>
        <w:jc w:val="both"/>
      </w:pPr>
      <w:r w:rsidRPr="008C618E">
        <w:t xml:space="preserve">2.4. </w:t>
      </w:r>
      <w:r w:rsidRPr="008C618E">
        <w:tab/>
        <w:t xml:space="preserve">У загальному випадку рекомендується починати роботу при встановленні засилення в датчику “40 дБ”. (Встановлюється шляхом натискання на кнопку " </w:t>
      </w:r>
      <w:r w:rsidR="00B310A1" w:rsidRPr="008C618E">
        <w:rPr>
          <w:lang w:val="en-US"/>
        </w:rPr>
        <w:t>Ks</w:t>
      </w:r>
      <w:r w:rsidR="00B310A1" w:rsidRPr="006F262E">
        <w:rPr>
          <w:lang w:val="ru-RU"/>
        </w:rPr>
        <w:t xml:space="preserve"> </w:t>
      </w:r>
      <w:r w:rsidRPr="008C618E">
        <w:t>"). При рівнях сигналу до 30 – наявність витоку є сумнівною. При рівнях сигналу 30 ... 150 - це шум витоку. Слід розбиратися із джерелом шуму, визначати його точне положення. При вищих рівнях вібрації – тим паче слід ставитись до цих результатів вимірів дуже уважно.</w:t>
      </w:r>
    </w:p>
    <w:p w:rsidR="002B46C1" w:rsidRPr="008C618E" w:rsidRDefault="002B46C1" w:rsidP="001B4C01">
      <w:pPr>
        <w:ind w:firstLine="284"/>
        <w:jc w:val="both"/>
      </w:pPr>
    </w:p>
    <w:p w:rsidR="002B46C1" w:rsidRPr="008C618E" w:rsidRDefault="00152151" w:rsidP="001B4C01">
      <w:pPr>
        <w:ind w:firstLine="284"/>
        <w:jc w:val="both"/>
      </w:pPr>
      <w:r w:rsidRPr="008C618E">
        <w:t xml:space="preserve">2.5. Якщо </w:t>
      </w:r>
      <w:r w:rsidR="004D7935">
        <w:tab/>
      </w:r>
      <w:r w:rsidR="00C66A68">
        <w:t xml:space="preserve">рівень </w:t>
      </w:r>
      <w:r w:rsidR="004D7935">
        <w:t xml:space="preserve">вібрації </w:t>
      </w:r>
      <w:r w:rsidR="00C66A68">
        <w:rPr>
          <w:lang w:val="uk-UA"/>
        </w:rPr>
        <w:t xml:space="preserve">перевищує до </w:t>
      </w:r>
      <w:r w:rsidR="00C66A68">
        <w:t>2010 (це верхня межа шкали), слід встановити посилення в датчику "0 дБ". Практично такі великі рівні вібрації можуть бути поблизу великих поривів трубопроводів, біля бойлерів та ін.</w:t>
      </w:r>
    </w:p>
    <w:p w:rsidR="002B46C1" w:rsidRPr="008C618E" w:rsidRDefault="002B46C1" w:rsidP="001B4C01">
      <w:pPr>
        <w:ind w:firstLine="284"/>
        <w:jc w:val="both"/>
      </w:pPr>
    </w:p>
    <w:p w:rsidR="002126DB" w:rsidRPr="008C618E" w:rsidRDefault="00152151" w:rsidP="001B4C01">
      <w:pPr>
        <w:ind w:firstLine="284"/>
        <w:jc w:val="both"/>
      </w:pPr>
      <w:r w:rsidRPr="008C618E">
        <w:t xml:space="preserve">2.6. </w:t>
      </w:r>
      <w:r w:rsidR="007503B0" w:rsidRPr="008C618E">
        <w:tab/>
      </w:r>
      <w:r w:rsidR="002126DB" w:rsidRPr="008C618E">
        <w:t xml:space="preserve">При пошуку витоків шляхом вимірювань на ґрунті в якості початкових рекомендується встановлювати фільтр “ </w:t>
      </w:r>
      <w:r w:rsidR="002126DB" w:rsidRPr="008C618E">
        <w:rPr>
          <w:lang w:val="en-US"/>
        </w:rPr>
        <w:t>B</w:t>
      </w:r>
      <w:r w:rsidR="002126DB" w:rsidRPr="006F262E">
        <w:t xml:space="preserve"> </w:t>
      </w:r>
      <w:r w:rsidR="002126DB" w:rsidRPr="008C618E">
        <w:t xml:space="preserve">” або “ </w:t>
      </w:r>
      <w:r w:rsidR="002126DB" w:rsidRPr="008C618E">
        <w:rPr>
          <w:lang w:val="en-US"/>
        </w:rPr>
        <w:t>C</w:t>
      </w:r>
      <w:r w:rsidR="002126DB" w:rsidRPr="006F262E">
        <w:t xml:space="preserve"> </w:t>
      </w:r>
      <w:r w:rsidR="002126DB" w:rsidRPr="008C618E">
        <w:t xml:space="preserve">”, при вимірюваннях безпосередньо на трубопроводі – фільтр “ </w:t>
      </w:r>
      <w:r w:rsidR="002126DB" w:rsidRPr="008C618E">
        <w:rPr>
          <w:lang w:val="en-US"/>
        </w:rPr>
        <w:t>C</w:t>
      </w:r>
      <w:r w:rsidR="002126DB" w:rsidRPr="006F262E">
        <w:t xml:space="preserve"> </w:t>
      </w:r>
      <w:r w:rsidR="002126DB" w:rsidRPr="008C618E">
        <w:t xml:space="preserve">” (самий високочастотний). У разі глибокого залягання трубопроводу може виявитися ефективнішим низькочастотний фільтр “ </w:t>
      </w:r>
      <w:r w:rsidR="002126DB" w:rsidRPr="008C618E">
        <w:rPr>
          <w:lang w:val="en-US"/>
        </w:rPr>
        <w:t>A</w:t>
      </w:r>
      <w:r w:rsidR="002126DB" w:rsidRPr="006F262E">
        <w:rPr>
          <w:lang w:val="ru-RU"/>
        </w:rPr>
        <w:t xml:space="preserve"> </w:t>
      </w:r>
      <w:r w:rsidR="002126DB" w:rsidRPr="008C618E">
        <w:t>” або навіть “А0”.</w:t>
      </w:r>
    </w:p>
    <w:p w:rsidR="002126DB" w:rsidRPr="008C618E" w:rsidRDefault="002126DB" w:rsidP="001B4C01">
      <w:pPr>
        <w:ind w:firstLine="284"/>
        <w:jc w:val="both"/>
      </w:pPr>
    </w:p>
    <w:p w:rsidR="002126DB" w:rsidRPr="008C618E" w:rsidRDefault="002126DB" w:rsidP="001B4C01">
      <w:pPr>
        <w:ind w:firstLine="284"/>
        <w:jc w:val="both"/>
      </w:pPr>
      <w:r w:rsidRPr="008C618E">
        <w:t xml:space="preserve">2.7. </w:t>
      </w:r>
      <w:r w:rsidRPr="008C618E">
        <w:tab/>
        <w:t>Рівень вібрації оцінюється за показаннями цифрового індикатора АРУ по звуковому каналу дозволяє оцінювати характер звуку на слух.</w:t>
      </w:r>
    </w:p>
    <w:p w:rsidR="002126DB" w:rsidRPr="008C618E" w:rsidRDefault="002126DB" w:rsidP="001B4C01">
      <w:pPr>
        <w:ind w:firstLine="284"/>
        <w:jc w:val="both"/>
      </w:pPr>
    </w:p>
    <w:p w:rsidR="007503B0" w:rsidRPr="008C618E" w:rsidRDefault="002126DB" w:rsidP="001B4C01">
      <w:pPr>
        <w:ind w:firstLine="284"/>
        <w:jc w:val="both"/>
      </w:pPr>
      <w:r w:rsidRPr="008C618E">
        <w:t xml:space="preserve">2.8. </w:t>
      </w:r>
      <w:r w:rsidRPr="008C618E">
        <w:tab/>
      </w:r>
      <w:r w:rsidR="007503B0" w:rsidRPr="008C618E">
        <w:t xml:space="preserve">У течії реалізований безконтактний метод вимірювання температури грунту. Час виміру – 1 сек. Діаграма спрямованості датчика – конус 90 градусів </w:t>
      </w:r>
      <w:r w:rsidR="007503B0" w:rsidRPr="008C618E">
        <w:lastRenderedPageBreak/>
        <w:t xml:space="preserve">у нижньому напрямку. При вимірі температури датчик ІКДТ-2 можна ставити на ґрунт, можна плавно переміщати на відстані </w:t>
      </w:r>
      <w:smartTag w:uri="urn:schemas-microsoft-com:office:smarttags" w:element="metricconverter">
        <w:smartTagPr>
          <w:attr w:name="ProductID" w:val="10 см"/>
        </w:smartTagPr>
        <w:r w:rsidR="007503B0" w:rsidRPr="008C618E">
          <w:t>10 см</w:t>
        </w:r>
      </w:smartTag>
      <w:r w:rsidR="007503B0" w:rsidRPr="008C618E">
        <w:t>над поверхнею ґрунту.</w:t>
      </w:r>
    </w:p>
    <w:p w:rsidR="007503B0" w:rsidRPr="008C618E" w:rsidRDefault="007503B0" w:rsidP="001B4C01">
      <w:pPr>
        <w:ind w:firstLine="284"/>
        <w:jc w:val="both"/>
      </w:pPr>
    </w:p>
    <w:p w:rsidR="007503B0" w:rsidRPr="008C618E" w:rsidRDefault="002126DB" w:rsidP="001B4C01">
      <w:pPr>
        <w:ind w:firstLine="284"/>
        <w:jc w:val="both"/>
      </w:pPr>
      <w:r w:rsidRPr="008C618E">
        <w:t xml:space="preserve">2.9. </w:t>
      </w:r>
      <w:r w:rsidR="007503B0" w:rsidRPr="008C618E">
        <w:tab/>
        <w:t xml:space="preserve">Над трасою тепломережі може реєструватися </w:t>
      </w:r>
      <w:r w:rsidR="0014734E" w:rsidRPr="008C618E">
        <w:t>підвищення температури на 0,5 ... 2 градуси, над витіканням (над місцем скупчення гарячої води) - додаткове підвищення температури на 0,3 ... 2 градуси. Виявляється навіть напрям струму води каналом теплотраси – у цьому напрямі повільніше спадає температура грунту вздовж траси.</w:t>
      </w:r>
    </w:p>
    <w:p w:rsidR="00BF1671" w:rsidRPr="008C618E" w:rsidRDefault="00BF1671" w:rsidP="001B4C01">
      <w:pPr>
        <w:ind w:firstLine="284"/>
        <w:jc w:val="both"/>
      </w:pPr>
    </w:p>
    <w:p w:rsidR="00BF1671" w:rsidRPr="008C618E" w:rsidRDefault="00BE616A" w:rsidP="001B4C01">
      <w:pPr>
        <w:ind w:firstLine="284"/>
        <w:jc w:val="both"/>
      </w:pPr>
      <w:r w:rsidRPr="008C618E">
        <w:t>2.10. Практично підтверджено можливість виявлення витоків у системах “Тепла підлога” за практично повної відсутності надлишкового тиску (акустичних шумів немає) – за показаннями теплометричних вимірювань завдяки високій роздільній здатності – 0,02°С.</w:t>
      </w:r>
    </w:p>
    <w:p w:rsidR="006F46F2" w:rsidRPr="008C618E" w:rsidRDefault="006F46F2" w:rsidP="001B4C01">
      <w:pPr>
        <w:ind w:firstLine="284"/>
        <w:jc w:val="both"/>
      </w:pPr>
    </w:p>
    <w:p w:rsidR="008A2217" w:rsidRPr="008C618E" w:rsidRDefault="008A2217" w:rsidP="001B4C01">
      <w:pPr>
        <w:ind w:firstLine="284"/>
        <w:jc w:val="both"/>
      </w:pPr>
      <w:r w:rsidRPr="008C618E">
        <w:t xml:space="preserve">2.11. </w:t>
      </w:r>
      <w:r w:rsidRPr="008C618E">
        <w:tab/>
        <w:t>Для повноцінного використання течешукача рекомендується пройти відповідне навчання. Це є гарантією якісного та швидкого визначення місцезнаходження витоків трубопроводів.</w:t>
      </w:r>
    </w:p>
    <w:p w:rsidR="008A2217" w:rsidRPr="008C618E" w:rsidRDefault="00AE088A" w:rsidP="001B4C01">
      <w:pPr>
        <w:tabs>
          <w:tab w:val="left" w:pos="7935"/>
        </w:tabs>
        <w:ind w:firstLine="284"/>
        <w:jc w:val="both"/>
      </w:pPr>
      <w:r w:rsidRPr="008C618E">
        <w:tab/>
      </w:r>
    </w:p>
    <w:p w:rsidR="008A2217" w:rsidRPr="008C618E" w:rsidRDefault="008A2217" w:rsidP="001B4C01">
      <w:pPr>
        <w:ind w:firstLine="284"/>
        <w:jc w:val="both"/>
      </w:pPr>
      <w:r w:rsidRPr="008C618E">
        <w:t xml:space="preserve">2.12. </w:t>
      </w:r>
      <w:r w:rsidRPr="008C618E">
        <w:tab/>
        <w:t>Особлива увага: дотримання техніки безпеки під час проведення робіт, у тому числі вздовж автомагістралей!</w:t>
      </w:r>
    </w:p>
    <w:p w:rsidR="003A0D80" w:rsidRPr="008C618E" w:rsidRDefault="006F46F2" w:rsidP="001B4C01">
      <w:pPr>
        <w:pStyle w:val="a3"/>
        <w:ind w:firstLine="284"/>
        <w:rPr>
          <w:b/>
          <w:sz w:val="20"/>
        </w:rPr>
      </w:pPr>
      <w:r w:rsidRPr="008C618E">
        <w:rPr>
          <w:b/>
          <w:sz w:val="20"/>
        </w:rPr>
        <w:t xml:space="preserve">3. </w:t>
      </w:r>
      <w:r w:rsidRPr="008C618E">
        <w:rPr>
          <w:b/>
          <w:sz w:val="20"/>
        </w:rPr>
        <w:tab/>
      </w:r>
      <w:r w:rsidR="003A0D80" w:rsidRPr="008C618E">
        <w:rPr>
          <w:b/>
          <w:sz w:val="20"/>
        </w:rPr>
        <w:t>ПРАВИЛА ЗБЕРІГАННЯ</w:t>
      </w:r>
    </w:p>
    <w:p w:rsidR="003A0D80" w:rsidRPr="008C618E" w:rsidRDefault="003A0D80" w:rsidP="001B4C01">
      <w:pPr>
        <w:pStyle w:val="22"/>
        <w:ind w:left="0" w:firstLine="284"/>
        <w:rPr>
          <w:sz w:val="20"/>
        </w:rPr>
      </w:pPr>
    </w:p>
    <w:p w:rsidR="003A0D80" w:rsidRPr="008C618E" w:rsidRDefault="003A0D80" w:rsidP="001B4C01">
      <w:pPr>
        <w:pStyle w:val="22"/>
        <w:ind w:left="0" w:firstLine="284"/>
        <w:rPr>
          <w:color w:val="000000"/>
          <w:sz w:val="20"/>
        </w:rPr>
      </w:pPr>
      <w:r w:rsidRPr="008C618E">
        <w:rPr>
          <w:sz w:val="20"/>
        </w:rPr>
        <w:t xml:space="preserve">3.1. </w:t>
      </w:r>
      <w:r w:rsidRPr="008C618E">
        <w:rPr>
          <w:sz w:val="20"/>
        </w:rPr>
        <w:tab/>
        <w:t xml:space="preserve">У всіх випадках, коли течешукачем не проводиться безпосередніх вимірів, його слід зберігати в Транспортно-робочому укладанні в сухому опалювальному приміщенні, вільному від пар кислот і лугів, при температурі 20 ± 10 ° С і відносній вологості не більше 80%. </w:t>
      </w:r>
      <w:r w:rsidRPr="008C618E">
        <w:rPr>
          <w:color w:val="000000"/>
          <w:sz w:val="20"/>
        </w:rPr>
        <w:t>Інтервал заряджання вбудованого акумулятора – не більше 3-х місяців.</w:t>
      </w:r>
    </w:p>
    <w:p w:rsidR="006F46F2" w:rsidRPr="008C618E" w:rsidRDefault="006F46F2" w:rsidP="001B4C01">
      <w:pPr>
        <w:pStyle w:val="ab"/>
        <w:jc w:val="both"/>
        <w:rPr>
          <w:rFonts w:ascii="Times New Roman" w:hAnsi="Times New Roman"/>
          <w:b/>
        </w:rPr>
      </w:pPr>
    </w:p>
    <w:p w:rsidR="003A0D80" w:rsidRPr="008C618E" w:rsidRDefault="003A0D80" w:rsidP="001B4C01">
      <w:pPr>
        <w:pStyle w:val="ab"/>
        <w:numPr>
          <w:ilvl w:val="0"/>
          <w:numId w:val="11"/>
        </w:numPr>
        <w:jc w:val="both"/>
        <w:rPr>
          <w:rFonts w:ascii="Times New Roman" w:hAnsi="Times New Roman"/>
          <w:b/>
        </w:rPr>
      </w:pPr>
      <w:r w:rsidRPr="008C618E">
        <w:rPr>
          <w:rFonts w:ascii="Times New Roman" w:hAnsi="Times New Roman"/>
          <w:b/>
        </w:rPr>
        <w:t>ПРАВА ВЛАСНОСТІ, АВТОРСЬКІ ПРАВА</w:t>
      </w:r>
    </w:p>
    <w:p w:rsidR="003A0D80" w:rsidRPr="008C618E" w:rsidRDefault="003A0D80" w:rsidP="001B4C01">
      <w:pPr>
        <w:pStyle w:val="ab"/>
        <w:ind w:firstLine="284"/>
        <w:rPr>
          <w:rFonts w:ascii="Times New Roman" w:hAnsi="Times New Roman"/>
        </w:rPr>
      </w:pPr>
    </w:p>
    <w:p w:rsidR="006E2D84" w:rsidRPr="008C618E" w:rsidRDefault="003A0D80" w:rsidP="001B4C01">
      <w:pPr>
        <w:pStyle w:val="20"/>
        <w:ind w:firstLine="284"/>
        <w:rPr>
          <w:sz w:val="20"/>
        </w:rPr>
      </w:pPr>
      <w:r w:rsidRPr="008C618E">
        <w:rPr>
          <w:sz w:val="20"/>
        </w:rPr>
        <w:t xml:space="preserve">4.1. </w:t>
      </w:r>
      <w:r w:rsidRPr="008C618E">
        <w:rPr>
          <w:sz w:val="20"/>
        </w:rPr>
        <w:tab/>
        <w:t xml:space="preserve">Течешукач </w:t>
      </w:r>
      <w:r w:rsidR="002E45C9" w:rsidRPr="002E45C9">
        <w:rPr>
          <w:sz w:val="20"/>
        </w:rPr>
        <w:t>TRUBOLAB</w:t>
      </w:r>
      <w:r w:rsidR="002E45C9" w:rsidRPr="002E45C9">
        <w:rPr>
          <w:sz w:val="20"/>
          <w:vertAlign w:val="superscript"/>
        </w:rPr>
        <w:t>ТМ</w:t>
      </w:r>
      <w:r w:rsidR="002E45C9" w:rsidRPr="002E45C9">
        <w:rPr>
          <w:sz w:val="20"/>
        </w:rPr>
        <w:t xml:space="preserve"> / А-10Т3</w:t>
      </w:r>
      <w:r w:rsidRPr="008C618E">
        <w:rPr>
          <w:sz w:val="20"/>
        </w:rPr>
        <w:t xml:space="preserve">“А-10Т </w:t>
      </w:r>
      <w:r w:rsidR="00AE088A" w:rsidRPr="008C618E">
        <w:rPr>
          <w:sz w:val="20"/>
        </w:rPr>
        <w:t>3” (у тому числі: БО зав. № А10Т3.__________, датчик ВДМ-6 зав.№_______________ та датчик ІКДТ-2 зав.№ ___________) виготовлений на замовлення ________________________________________________ _________________________________________________________________ і переданий кінцевому покупцю ______________________________________ _________________________________________________________________.</w:t>
      </w:r>
    </w:p>
    <w:p w:rsidR="002131A5" w:rsidRPr="008C618E" w:rsidRDefault="002131A5" w:rsidP="001B4C01">
      <w:pPr>
        <w:pStyle w:val="20"/>
        <w:ind w:firstLine="284"/>
        <w:rPr>
          <w:sz w:val="20"/>
          <w:lang w:val="uk-UA"/>
        </w:rPr>
      </w:pPr>
      <w:r w:rsidRPr="008C618E">
        <w:rPr>
          <w:sz w:val="20"/>
        </w:rPr>
        <w:t>4.2. Покупець отримує у власність комплект апаратури за п.4.1 без урахування програмного забезпечення (ПЗ), встановленого у БО “А-10Т3”. Це є винятковою власністю Розробників. Замовник отримує в безстрокове користування один екземпляр цього програмного забезпечення встановленим на тече</w:t>
      </w:r>
      <w:r w:rsidRPr="008C618E">
        <w:rPr>
          <w:sz w:val="20"/>
        </w:rPr>
        <w:lastRenderedPageBreak/>
        <w:t>шукачі. Внесення змін, копіювання, передача третім особам (незареєстрованим користувачам) цього ПЗ є порушенням прав власності та авторських прав розробників.</w:t>
      </w:r>
    </w:p>
    <w:p w:rsidR="00FF51D7" w:rsidRPr="008C618E" w:rsidRDefault="00FF51D7" w:rsidP="001B4C01">
      <w:pPr>
        <w:pStyle w:val="20"/>
        <w:ind w:firstLine="284"/>
        <w:rPr>
          <w:sz w:val="20"/>
          <w:lang w:val="uk-UA"/>
        </w:rPr>
      </w:pPr>
      <w:r w:rsidRPr="008C618E">
        <w:rPr>
          <w:sz w:val="20"/>
          <w:lang w:val="uk-UA"/>
        </w:rPr>
        <w:t>4.3.</w:t>
      </w:r>
      <w:r w:rsidRPr="008C618E">
        <w:rPr>
          <w:sz w:val="20"/>
        </w:rPr>
        <w:t xml:space="preserve"> </w:t>
      </w:r>
      <w:r w:rsidRPr="008C618E">
        <w:rPr>
          <w:sz w:val="20"/>
          <w:lang w:val="uk-UA"/>
        </w:rPr>
        <w:t>Авторські права та інтелектуальна власність на технічні рішення, які представлені у течії А-10Т3, охороняються Авторським свідоцтвом України №60778 від 23.07.2015р. та патентом України №142320 від 25.05.2020р.</w:t>
      </w:r>
    </w:p>
    <w:p w:rsidR="003A0D80" w:rsidRPr="008C618E" w:rsidRDefault="003A0D80" w:rsidP="001B4C01">
      <w:pPr>
        <w:pStyle w:val="ab"/>
        <w:ind w:firstLine="284"/>
        <w:rPr>
          <w:rFonts w:ascii="Times New Roman" w:hAnsi="Times New Roman"/>
        </w:rPr>
      </w:pPr>
    </w:p>
    <w:p w:rsidR="003A0D80" w:rsidRPr="008C618E" w:rsidRDefault="003A0D80" w:rsidP="001B4C01">
      <w:pPr>
        <w:pStyle w:val="22"/>
        <w:ind w:left="0" w:firstLine="284"/>
        <w:rPr>
          <w:b/>
          <w:color w:val="000000"/>
          <w:sz w:val="20"/>
        </w:rPr>
      </w:pPr>
      <w:r w:rsidRPr="008C618E">
        <w:rPr>
          <w:b/>
          <w:color w:val="000000"/>
          <w:sz w:val="20"/>
        </w:rPr>
        <w:t>5. СЕРТИФІКАТ ВІДПОВІДНОСТІ, ГАРАНТІЇ ВИГОТОВЦЯ</w:t>
      </w:r>
    </w:p>
    <w:p w:rsidR="003A0D80" w:rsidRPr="008C618E" w:rsidRDefault="003A0D80" w:rsidP="001B4C01">
      <w:pPr>
        <w:pStyle w:val="22"/>
        <w:ind w:left="0" w:firstLine="284"/>
        <w:rPr>
          <w:sz w:val="20"/>
        </w:rPr>
      </w:pPr>
    </w:p>
    <w:p w:rsidR="008C6885" w:rsidRPr="008C618E" w:rsidRDefault="003A0D80" w:rsidP="001B4C01">
      <w:pPr>
        <w:pStyle w:val="a3"/>
        <w:ind w:firstLine="284"/>
        <w:jc w:val="both"/>
        <w:rPr>
          <w:b/>
          <w:sz w:val="20"/>
        </w:rPr>
      </w:pPr>
      <w:r w:rsidRPr="008C618E">
        <w:rPr>
          <w:sz w:val="20"/>
        </w:rPr>
        <w:t xml:space="preserve">5.1. </w:t>
      </w:r>
      <w:r w:rsidRPr="008C618E">
        <w:rPr>
          <w:sz w:val="20"/>
        </w:rPr>
        <w:tab/>
      </w:r>
      <w:r w:rsidR="00F42EAD" w:rsidRPr="008C618E">
        <w:rPr>
          <w:sz w:val="20"/>
        </w:rPr>
        <w:t xml:space="preserve">Виробник заявляє про відповідність продукції (течешукача А10Т3) технічним вимогам, викладеним у цьому Посібнику з експлуатації </w:t>
      </w:r>
      <w:r w:rsidR="00AE088A" w:rsidRPr="008C618E">
        <w:rPr>
          <w:color w:val="000000"/>
          <w:sz w:val="20"/>
        </w:rPr>
        <w:t xml:space="preserve">А10Т3-1.00.02 </w:t>
      </w:r>
      <w:r w:rsidR="008C6885" w:rsidRPr="008C618E">
        <w:rPr>
          <w:sz w:val="20"/>
        </w:rPr>
        <w:t>РЕ</w:t>
      </w:r>
    </w:p>
    <w:p w:rsidR="003A0D80" w:rsidRPr="008C618E" w:rsidRDefault="006F46F2" w:rsidP="001B4C01">
      <w:pPr>
        <w:pStyle w:val="ab"/>
        <w:ind w:firstLine="284"/>
        <w:jc w:val="both"/>
        <w:rPr>
          <w:rFonts w:ascii="Times New Roman" w:hAnsi="Times New Roman"/>
        </w:rPr>
      </w:pPr>
      <w:r w:rsidRPr="008C618E">
        <w:rPr>
          <w:rFonts w:ascii="Times New Roman" w:hAnsi="Times New Roman"/>
        </w:rPr>
        <w:t xml:space="preserve">5.2. </w:t>
      </w:r>
      <w:r w:rsidRPr="008C618E">
        <w:rPr>
          <w:rFonts w:ascii="Times New Roman" w:hAnsi="Times New Roman"/>
        </w:rPr>
        <w:tab/>
      </w:r>
      <w:r w:rsidR="003A0D80" w:rsidRPr="008C618E">
        <w:rPr>
          <w:rFonts w:ascii="Times New Roman" w:hAnsi="Times New Roman"/>
        </w:rPr>
        <w:t xml:space="preserve">Виробник проводить гарантійне обслуговування обладнання протягом </w:t>
      </w:r>
      <w:r w:rsidR="00A448BF">
        <w:rPr>
          <w:rFonts w:ascii="Times New Roman" w:hAnsi="Times New Roman"/>
          <w:lang w:val="uk-UA"/>
        </w:rPr>
        <w:t>2</w:t>
      </w:r>
      <w:r w:rsidR="003A0D80" w:rsidRPr="008C618E">
        <w:rPr>
          <w:rFonts w:ascii="Times New Roman" w:hAnsi="Times New Roman"/>
        </w:rPr>
        <w:t xml:space="preserve"> рок</w:t>
      </w:r>
      <w:r w:rsidR="00A448BF">
        <w:rPr>
          <w:rFonts w:ascii="Times New Roman" w:hAnsi="Times New Roman"/>
          <w:lang w:val="uk-UA"/>
        </w:rPr>
        <w:t>и</w:t>
      </w:r>
      <w:bookmarkStart w:id="0" w:name="_GoBack"/>
      <w:bookmarkEnd w:id="0"/>
      <w:r w:rsidR="003A0D80" w:rsidRPr="008C618E">
        <w:rPr>
          <w:rFonts w:ascii="Times New Roman" w:hAnsi="Times New Roman"/>
        </w:rPr>
        <w:t>.</w:t>
      </w:r>
    </w:p>
    <w:p w:rsidR="003A0D80" w:rsidRPr="008C618E" w:rsidRDefault="008C6885" w:rsidP="001B4C01">
      <w:pPr>
        <w:pStyle w:val="ab"/>
        <w:ind w:firstLine="284"/>
        <w:jc w:val="both"/>
        <w:rPr>
          <w:rFonts w:ascii="Times New Roman" w:hAnsi="Times New Roman"/>
        </w:rPr>
      </w:pPr>
      <w:r w:rsidRPr="008C618E">
        <w:rPr>
          <w:rFonts w:ascii="Times New Roman" w:hAnsi="Times New Roman"/>
        </w:rPr>
        <w:t xml:space="preserve">5.3. </w:t>
      </w:r>
      <w:r w:rsidR="003A0D80" w:rsidRPr="008C618E">
        <w:rPr>
          <w:rFonts w:ascii="Times New Roman" w:hAnsi="Times New Roman"/>
        </w:rPr>
        <w:tab/>
      </w:r>
      <w:r w:rsidR="00EF58ED" w:rsidRPr="008C618E">
        <w:rPr>
          <w:rFonts w:ascii="Times New Roman" w:hAnsi="Times New Roman"/>
        </w:rPr>
        <w:t>Самостійне відкриття, ремонт обладнання та заміна акумулятора не допускається.</w:t>
      </w:r>
    </w:p>
    <w:p w:rsidR="003A0D80" w:rsidRPr="008C618E" w:rsidRDefault="008C6885" w:rsidP="001B4C01">
      <w:pPr>
        <w:pStyle w:val="ab"/>
        <w:ind w:firstLine="284"/>
        <w:jc w:val="both"/>
        <w:rPr>
          <w:rFonts w:ascii="Times New Roman" w:hAnsi="Times New Roman"/>
        </w:rPr>
      </w:pPr>
      <w:r w:rsidRPr="008C618E">
        <w:rPr>
          <w:rFonts w:ascii="Times New Roman" w:hAnsi="Times New Roman"/>
        </w:rPr>
        <w:t xml:space="preserve">5.4. </w:t>
      </w:r>
      <w:r w:rsidR="003A0D80" w:rsidRPr="008C618E">
        <w:rPr>
          <w:rFonts w:ascii="Times New Roman" w:hAnsi="Times New Roman"/>
        </w:rPr>
        <w:tab/>
        <w:t>Післягарантійне обслуговування проводиться за додатковою згодою.</w:t>
      </w:r>
    </w:p>
    <w:p w:rsidR="003A0D80" w:rsidRPr="008C618E" w:rsidRDefault="003A0D80" w:rsidP="001B4C01">
      <w:pPr>
        <w:pStyle w:val="ab"/>
        <w:ind w:firstLine="284"/>
        <w:rPr>
          <w:rFonts w:ascii="Times New Roman" w:hAnsi="Times New Roman"/>
          <w:lang w:val="uk-UA"/>
        </w:rPr>
      </w:pPr>
    </w:p>
    <w:p w:rsidR="00D30712" w:rsidRPr="008C618E" w:rsidRDefault="00D30712" w:rsidP="001B4C01">
      <w:pPr>
        <w:pStyle w:val="ab"/>
        <w:ind w:firstLine="284"/>
        <w:rPr>
          <w:rFonts w:ascii="Times New Roman" w:hAnsi="Times New Roman"/>
          <w:lang w:val="uk-UA"/>
        </w:rPr>
      </w:pPr>
    </w:p>
    <w:p w:rsidR="003A0D80" w:rsidRPr="008C618E" w:rsidRDefault="003A0D80" w:rsidP="001B4C01">
      <w:pPr>
        <w:pStyle w:val="22"/>
        <w:numPr>
          <w:ilvl w:val="0"/>
          <w:numId w:val="11"/>
        </w:numPr>
        <w:ind w:left="0" w:firstLine="284"/>
        <w:rPr>
          <w:b/>
          <w:sz w:val="20"/>
        </w:rPr>
      </w:pPr>
      <w:r w:rsidRPr="008C618E">
        <w:rPr>
          <w:b/>
          <w:sz w:val="20"/>
        </w:rPr>
        <w:t>ОБНОВЛЕННЯ ПРОГРАМНОГО ЗАБЕЗПЕЧЕННЯ</w:t>
      </w:r>
    </w:p>
    <w:p w:rsidR="00403BAE" w:rsidRPr="008C618E" w:rsidRDefault="003A0D80" w:rsidP="001B4C01">
      <w:pPr>
        <w:pStyle w:val="22"/>
        <w:ind w:left="0" w:firstLine="284"/>
        <w:rPr>
          <w:sz w:val="20"/>
        </w:rPr>
      </w:pPr>
      <w:r w:rsidRPr="008C618E">
        <w:rPr>
          <w:sz w:val="20"/>
        </w:rPr>
        <w:tab/>
      </w:r>
    </w:p>
    <w:p w:rsidR="003A0D80" w:rsidRPr="008C618E" w:rsidRDefault="006F46F2" w:rsidP="001B4C01">
      <w:pPr>
        <w:pStyle w:val="22"/>
        <w:ind w:left="0" w:firstLine="284"/>
        <w:rPr>
          <w:sz w:val="20"/>
        </w:rPr>
      </w:pPr>
      <w:r w:rsidRPr="008C618E">
        <w:rPr>
          <w:sz w:val="20"/>
        </w:rPr>
        <w:t xml:space="preserve">6.1. </w:t>
      </w:r>
      <w:r w:rsidRPr="008C618E">
        <w:rPr>
          <w:sz w:val="20"/>
        </w:rPr>
        <w:tab/>
      </w:r>
      <w:r w:rsidR="003A0D80" w:rsidRPr="008C618E">
        <w:rPr>
          <w:sz w:val="20"/>
        </w:rPr>
        <w:t xml:space="preserve">На момент підготовки цього Посібника до мікроконтролерів БО “А-10Т3” записана версія програмного забезпечення “ </w:t>
      </w:r>
      <w:r w:rsidR="00AE088A" w:rsidRPr="008C618E">
        <w:rPr>
          <w:sz w:val="20"/>
          <w:lang w:val="en-US"/>
        </w:rPr>
        <w:t>C</w:t>
      </w:r>
      <w:r w:rsidR="00AE088A" w:rsidRPr="006F262E">
        <w:rPr>
          <w:sz w:val="20"/>
          <w:lang w:val="ru-RU"/>
        </w:rPr>
        <w:t xml:space="preserve"> </w:t>
      </w:r>
      <w:r w:rsidR="001211E8">
        <w:rPr>
          <w:sz w:val="20"/>
        </w:rPr>
        <w:t>105”.</w:t>
      </w:r>
    </w:p>
    <w:p w:rsidR="003A0D80" w:rsidRPr="008C618E" w:rsidRDefault="003A0D80" w:rsidP="001B4C01">
      <w:pPr>
        <w:pStyle w:val="22"/>
        <w:ind w:left="0" w:firstLine="284"/>
        <w:rPr>
          <w:sz w:val="20"/>
        </w:rPr>
      </w:pPr>
    </w:p>
    <w:p w:rsidR="003A0D80" w:rsidRPr="008C618E" w:rsidRDefault="003A0D80" w:rsidP="001B4C01">
      <w:pPr>
        <w:pStyle w:val="22"/>
        <w:ind w:left="0" w:firstLine="284"/>
        <w:rPr>
          <w:sz w:val="20"/>
        </w:rPr>
      </w:pPr>
      <w:r w:rsidRPr="008C618E">
        <w:rPr>
          <w:sz w:val="20"/>
        </w:rPr>
        <w:t xml:space="preserve">6.2. </w:t>
      </w:r>
      <w:r w:rsidRPr="008C618E">
        <w:rPr>
          <w:sz w:val="20"/>
        </w:rPr>
        <w:tab/>
        <w:t xml:space="preserve">Нові версії ПЗ можуть бути записані в БО “А-10Т </w:t>
      </w:r>
      <w:r w:rsidR="00AE088A" w:rsidRPr="008C618E">
        <w:rPr>
          <w:sz w:val="20"/>
        </w:rPr>
        <w:t>3” у міру їхньої розробки при виконанні планового або термінового технічного обслуговування.</w:t>
      </w:r>
    </w:p>
    <w:p w:rsidR="003A0D80" w:rsidRPr="008C618E" w:rsidRDefault="003A0D80" w:rsidP="001B4C01">
      <w:pPr>
        <w:pStyle w:val="22"/>
        <w:ind w:left="0" w:firstLine="284"/>
        <w:rPr>
          <w:sz w:val="20"/>
        </w:rPr>
      </w:pPr>
    </w:p>
    <w:p w:rsidR="00EF58ED" w:rsidRPr="008C618E" w:rsidRDefault="003A0D80" w:rsidP="001B4C01">
      <w:pPr>
        <w:pStyle w:val="22"/>
        <w:ind w:left="0" w:firstLine="284"/>
        <w:rPr>
          <w:sz w:val="20"/>
        </w:rPr>
      </w:pPr>
      <w:r w:rsidRPr="008C618E">
        <w:rPr>
          <w:sz w:val="20"/>
        </w:rPr>
        <w:t xml:space="preserve">6.3. </w:t>
      </w:r>
      <w:r w:rsidRPr="008C618E">
        <w:rPr>
          <w:sz w:val="20"/>
        </w:rPr>
        <w:tab/>
        <w:t xml:space="preserve">Оновлення версії ПЗ здійснюється безкоштовно виключно представником </w:t>
      </w:r>
      <w:r w:rsidR="001211E8">
        <w:rPr>
          <w:sz w:val="20"/>
        </w:rPr>
        <w:t>розробника зі зведенням відповідного Акту.</w:t>
      </w:r>
    </w:p>
    <w:p w:rsidR="00BE616A" w:rsidRPr="008C618E" w:rsidRDefault="00BE616A" w:rsidP="001B4C01">
      <w:pPr>
        <w:pStyle w:val="22"/>
        <w:ind w:left="0" w:firstLine="284"/>
        <w:rPr>
          <w:sz w:val="20"/>
        </w:rPr>
      </w:pPr>
    </w:p>
    <w:p w:rsidR="00A50DF5" w:rsidRPr="008C618E" w:rsidRDefault="00EF58ED" w:rsidP="001B4C01">
      <w:pPr>
        <w:pStyle w:val="22"/>
        <w:ind w:left="0" w:firstLine="284"/>
        <w:rPr>
          <w:sz w:val="20"/>
        </w:rPr>
      </w:pPr>
      <w:r w:rsidRPr="008C618E">
        <w:rPr>
          <w:sz w:val="20"/>
        </w:rPr>
        <w:t xml:space="preserve">6.4. </w:t>
      </w:r>
      <w:r w:rsidRPr="008C618E">
        <w:rPr>
          <w:sz w:val="20"/>
        </w:rPr>
        <w:tab/>
        <w:t xml:space="preserve">Контактні дані </w:t>
      </w:r>
      <w:r w:rsidR="00A50DF5" w:rsidRPr="008C618E">
        <w:rPr>
          <w:sz w:val="20"/>
        </w:rPr>
        <w:t>постачальника</w:t>
      </w:r>
    </w:p>
    <w:p w:rsidR="00EF58ED" w:rsidRPr="008C618E" w:rsidRDefault="001211E8" w:rsidP="001B4C01">
      <w:pPr>
        <w:pStyle w:val="ab"/>
        <w:ind w:firstLine="284"/>
        <w:rPr>
          <w:rFonts w:ascii="Times New Roman" w:hAnsi="Times New Roman"/>
        </w:rPr>
      </w:pPr>
      <w:r>
        <w:rPr>
          <w:rFonts w:ascii="Times New Roman" w:hAnsi="Times New Roman"/>
        </w:rPr>
        <w:t xml:space="preserve">Тел.: _____________________, </w:t>
      </w:r>
      <w:r>
        <w:rPr>
          <w:rFonts w:ascii="Times New Roman" w:hAnsi="Times New Roman"/>
          <w:lang w:val="en-US"/>
        </w:rPr>
        <w:t>e</w:t>
      </w:r>
      <w:r w:rsidRPr="006F262E">
        <w:rPr>
          <w:rFonts w:ascii="Times New Roman" w:hAnsi="Times New Roman"/>
          <w:lang w:val="ru-RU"/>
        </w:rPr>
        <w:t xml:space="preserve"> </w:t>
      </w:r>
      <w:r w:rsidRPr="009817A2">
        <w:rPr>
          <w:rFonts w:ascii="Times New Roman" w:hAnsi="Times New Roman"/>
        </w:rPr>
        <w:t xml:space="preserve">- </w:t>
      </w:r>
      <w:r>
        <w:rPr>
          <w:rFonts w:ascii="Times New Roman" w:hAnsi="Times New Roman"/>
          <w:lang w:val="en-US"/>
        </w:rPr>
        <w:t>mail</w:t>
      </w:r>
      <w:r w:rsidRPr="006F262E">
        <w:rPr>
          <w:rFonts w:ascii="Times New Roman" w:hAnsi="Times New Roman"/>
          <w:lang w:val="ru-RU"/>
        </w:rPr>
        <w:t xml:space="preserve"> </w:t>
      </w:r>
      <w:r w:rsidRPr="009817A2">
        <w:rPr>
          <w:rFonts w:ascii="Times New Roman" w:hAnsi="Times New Roman"/>
        </w:rPr>
        <w:t>: __________________________.</w:t>
      </w:r>
    </w:p>
    <w:p w:rsidR="00A50DF5" w:rsidRPr="008C618E" w:rsidRDefault="00A50DF5" w:rsidP="001B4C01">
      <w:pPr>
        <w:pStyle w:val="ab"/>
        <w:ind w:firstLine="284"/>
        <w:rPr>
          <w:rFonts w:ascii="Times New Roman" w:hAnsi="Times New Roman"/>
          <w:u w:val="single"/>
        </w:rPr>
      </w:pPr>
    </w:p>
    <w:p w:rsidR="003A0D80" w:rsidRPr="008C618E" w:rsidRDefault="003A0D80" w:rsidP="001B4C01">
      <w:pPr>
        <w:pStyle w:val="6"/>
        <w:ind w:firstLine="284"/>
        <w:jc w:val="both"/>
        <w:rPr>
          <w:b w:val="0"/>
          <w:sz w:val="20"/>
        </w:rPr>
      </w:pPr>
    </w:p>
    <w:p w:rsidR="000C6BB3" w:rsidRPr="008C618E" w:rsidRDefault="000C6BB3" w:rsidP="001B4C01">
      <w:pPr>
        <w:ind w:firstLine="284"/>
        <w:jc w:val="both"/>
        <w:rPr>
          <w:b/>
        </w:rPr>
      </w:pPr>
      <w:r w:rsidRPr="008C618E">
        <w:rPr>
          <w:b/>
        </w:rPr>
        <w:t xml:space="preserve">7. </w:t>
      </w:r>
      <w:r w:rsidRPr="008C618E">
        <w:rPr>
          <w:b/>
        </w:rPr>
        <w:tab/>
        <w:t>ІНФОРМАЦІЯ ДЛЯ ЗАМОВЛЕННЯ ТЕЧЕШУКАЧА</w:t>
      </w:r>
    </w:p>
    <w:p w:rsidR="00403BAE" w:rsidRPr="008C618E" w:rsidRDefault="00403BAE" w:rsidP="001B4C01">
      <w:pPr>
        <w:pStyle w:val="ab"/>
        <w:ind w:firstLine="284"/>
        <w:rPr>
          <w:rFonts w:ascii="Times New Roman" w:hAnsi="Times New Roman"/>
        </w:rPr>
      </w:pPr>
    </w:p>
    <w:p w:rsidR="003A0D80" w:rsidRPr="008C618E" w:rsidRDefault="000C6BB3" w:rsidP="001B4C01">
      <w:pPr>
        <w:pStyle w:val="ab"/>
        <w:ind w:firstLine="284"/>
        <w:rPr>
          <w:rFonts w:ascii="Times New Roman" w:hAnsi="Times New Roman"/>
        </w:rPr>
      </w:pPr>
      <w:r w:rsidRPr="008C618E">
        <w:rPr>
          <w:rFonts w:ascii="Times New Roman" w:hAnsi="Times New Roman"/>
        </w:rPr>
        <w:t xml:space="preserve">При замовленні течешукача </w:t>
      </w:r>
      <w:r w:rsidRPr="008C618E">
        <w:rPr>
          <w:rFonts w:ascii="Times New Roman" w:hAnsi="Times New Roman"/>
          <w:lang w:val="en-US"/>
        </w:rPr>
        <w:t>A</w:t>
      </w:r>
      <w:r w:rsidRPr="006F262E">
        <w:rPr>
          <w:rFonts w:ascii="Times New Roman" w:hAnsi="Times New Roman"/>
          <w:lang w:val="ru-RU"/>
        </w:rPr>
        <w:t xml:space="preserve"> </w:t>
      </w:r>
      <w:r w:rsidRPr="008C618E">
        <w:rPr>
          <w:rFonts w:ascii="Times New Roman" w:hAnsi="Times New Roman"/>
        </w:rPr>
        <w:t xml:space="preserve">-10 </w:t>
      </w:r>
      <w:r w:rsidRPr="008C618E">
        <w:rPr>
          <w:rFonts w:ascii="Times New Roman" w:hAnsi="Times New Roman"/>
          <w:lang w:val="en-US"/>
        </w:rPr>
        <w:t>T</w:t>
      </w:r>
      <w:r w:rsidRPr="006F262E">
        <w:rPr>
          <w:rFonts w:ascii="Times New Roman" w:hAnsi="Times New Roman"/>
          <w:lang w:val="ru-RU"/>
        </w:rPr>
        <w:t xml:space="preserve"> </w:t>
      </w:r>
      <w:r w:rsidR="00502DD7" w:rsidRPr="008C618E">
        <w:rPr>
          <w:rFonts w:ascii="Times New Roman" w:hAnsi="Times New Roman"/>
        </w:rPr>
        <w:t>3 слід зазначити: варіант комплектації (див. п.1.3.1, табл.1.) у формі:.</w:t>
      </w:r>
    </w:p>
    <w:p w:rsidR="00502DD7" w:rsidRPr="008C618E" w:rsidRDefault="00403BAE" w:rsidP="001B4C01">
      <w:pPr>
        <w:pStyle w:val="ab"/>
        <w:ind w:firstLine="284"/>
        <w:rPr>
          <w:rFonts w:ascii="Times New Roman" w:hAnsi="Times New Roman"/>
          <w:color w:val="333333"/>
          <w:shd w:val="clear" w:color="auto" w:fill="FFFFFF"/>
          <w:lang w:val="uk-UA"/>
        </w:rPr>
      </w:pPr>
      <w:r w:rsidRPr="008C618E">
        <w:rPr>
          <w:rFonts w:ascii="Times New Roman" w:hAnsi="Times New Roman"/>
          <w:color w:val="333333"/>
          <w:shd w:val="clear" w:color="auto" w:fill="FFFFFF"/>
        </w:rPr>
        <w:t xml:space="preserve">1) А 10Т3, </w:t>
      </w:r>
      <w:r w:rsidR="009E54C1" w:rsidRPr="008C618E">
        <w:rPr>
          <w:rFonts w:ascii="Times New Roman" w:hAnsi="Times New Roman"/>
        </w:rPr>
        <w:t xml:space="preserve">комплектація " </w:t>
      </w:r>
      <w:r w:rsidR="00502DD7" w:rsidRPr="008C618E">
        <w:rPr>
          <w:rFonts w:ascii="Times New Roman" w:hAnsi="Times New Roman"/>
          <w:lang w:val="en-US"/>
        </w:rPr>
        <w:t>X</w:t>
      </w:r>
      <w:r w:rsidR="00502DD7" w:rsidRPr="006F262E">
        <w:rPr>
          <w:rFonts w:ascii="Times New Roman" w:hAnsi="Times New Roman"/>
          <w:lang w:val="ru-RU"/>
        </w:rPr>
        <w:t xml:space="preserve"> </w:t>
      </w:r>
      <w:r w:rsidR="00502DD7" w:rsidRPr="008C618E">
        <w:rPr>
          <w:rFonts w:ascii="Times New Roman" w:hAnsi="Times New Roman"/>
        </w:rPr>
        <w:t xml:space="preserve">" </w:t>
      </w:r>
      <w:r w:rsidR="00502DD7" w:rsidRPr="008C618E">
        <w:rPr>
          <w:rFonts w:ascii="Times New Roman" w:hAnsi="Times New Roman"/>
          <w:lang w:val="uk-UA"/>
        </w:rPr>
        <w:t>,</w:t>
      </w:r>
    </w:p>
    <w:p w:rsidR="00502DD7" w:rsidRPr="008C618E" w:rsidRDefault="00403BAE" w:rsidP="001B4C01">
      <w:pPr>
        <w:pStyle w:val="ab"/>
        <w:ind w:firstLine="284"/>
        <w:rPr>
          <w:rFonts w:ascii="Times New Roman" w:hAnsi="Times New Roman"/>
          <w:color w:val="333333"/>
          <w:shd w:val="clear" w:color="auto" w:fill="FFFFFF"/>
          <w:lang w:val="uk-UA"/>
        </w:rPr>
      </w:pPr>
      <w:r w:rsidRPr="008C618E">
        <w:rPr>
          <w:rFonts w:ascii="Times New Roman" w:hAnsi="Times New Roman"/>
          <w:color w:val="333333"/>
          <w:shd w:val="clear" w:color="auto" w:fill="FFFFFF"/>
        </w:rPr>
        <w:t xml:space="preserve">2) А 10Т3, </w:t>
      </w:r>
      <w:r w:rsidR="009E54C1" w:rsidRPr="008C618E">
        <w:rPr>
          <w:rFonts w:ascii="Times New Roman" w:hAnsi="Times New Roman"/>
        </w:rPr>
        <w:t xml:space="preserve">комплектація " </w:t>
      </w:r>
      <w:r w:rsidR="00502DD7" w:rsidRPr="008C618E">
        <w:rPr>
          <w:rFonts w:ascii="Times New Roman" w:hAnsi="Times New Roman"/>
          <w:lang w:val="en-US"/>
        </w:rPr>
        <w:t>Y</w:t>
      </w:r>
      <w:r w:rsidR="00502DD7" w:rsidRPr="006F262E">
        <w:rPr>
          <w:rFonts w:ascii="Times New Roman" w:hAnsi="Times New Roman"/>
          <w:lang w:val="ru-RU"/>
        </w:rPr>
        <w:t xml:space="preserve"> </w:t>
      </w:r>
      <w:r w:rsidR="00502DD7" w:rsidRPr="008C618E">
        <w:rPr>
          <w:rFonts w:ascii="Times New Roman" w:hAnsi="Times New Roman"/>
        </w:rPr>
        <w:t xml:space="preserve">" </w:t>
      </w:r>
      <w:r w:rsidR="00A50DF5" w:rsidRPr="008C618E">
        <w:rPr>
          <w:rFonts w:ascii="Times New Roman" w:hAnsi="Times New Roman"/>
          <w:lang w:val="uk-UA"/>
        </w:rPr>
        <w:t>,</w:t>
      </w:r>
    </w:p>
    <w:p w:rsidR="00A50DF5" w:rsidRPr="008C618E" w:rsidRDefault="00A50DF5" w:rsidP="001B4C01">
      <w:pPr>
        <w:pStyle w:val="ab"/>
        <w:ind w:firstLine="284"/>
        <w:rPr>
          <w:rFonts w:ascii="Times New Roman" w:hAnsi="Times New Roman"/>
          <w:color w:val="333333"/>
          <w:shd w:val="clear" w:color="auto" w:fill="FFFFFF"/>
          <w:lang w:val="uk-UA"/>
        </w:rPr>
      </w:pPr>
      <w:r w:rsidRPr="008C618E">
        <w:rPr>
          <w:rFonts w:ascii="Times New Roman" w:hAnsi="Times New Roman"/>
          <w:lang w:val="uk-UA"/>
        </w:rPr>
        <w:t xml:space="preserve">3 </w:t>
      </w:r>
      <w:r w:rsidRPr="008C618E">
        <w:rPr>
          <w:rFonts w:ascii="Times New Roman" w:hAnsi="Times New Roman"/>
        </w:rPr>
        <w:t xml:space="preserve">) </w:t>
      </w:r>
      <w:r w:rsidRPr="008C618E">
        <w:rPr>
          <w:rFonts w:ascii="Times New Roman" w:hAnsi="Times New Roman"/>
          <w:color w:val="333333"/>
          <w:shd w:val="clear" w:color="auto" w:fill="FFFFFF"/>
        </w:rPr>
        <w:t xml:space="preserve">А 10Т3, </w:t>
      </w:r>
      <w:r w:rsidRPr="008C618E">
        <w:rPr>
          <w:rFonts w:ascii="Times New Roman" w:hAnsi="Times New Roman"/>
        </w:rPr>
        <w:t xml:space="preserve">комплектація " </w:t>
      </w:r>
      <w:r w:rsidRPr="008C618E">
        <w:rPr>
          <w:rFonts w:ascii="Times New Roman" w:hAnsi="Times New Roman"/>
          <w:lang w:val="en-US"/>
        </w:rPr>
        <w:t>Z</w:t>
      </w:r>
      <w:r w:rsidRPr="006F262E">
        <w:rPr>
          <w:rFonts w:ascii="Times New Roman" w:hAnsi="Times New Roman"/>
          <w:lang w:val="ru-RU"/>
        </w:rPr>
        <w:t xml:space="preserve"> </w:t>
      </w:r>
      <w:r w:rsidRPr="008C618E">
        <w:rPr>
          <w:rFonts w:ascii="Times New Roman" w:hAnsi="Times New Roman"/>
        </w:rPr>
        <w:t xml:space="preserve">" </w:t>
      </w:r>
      <w:r w:rsidRPr="008C618E">
        <w:rPr>
          <w:rFonts w:ascii="Times New Roman" w:hAnsi="Times New Roman"/>
          <w:lang w:val="uk-UA"/>
        </w:rPr>
        <w:t>.</w:t>
      </w:r>
    </w:p>
    <w:p w:rsidR="009E54C1" w:rsidRPr="008C618E" w:rsidRDefault="009E54C1" w:rsidP="001B4C01">
      <w:pPr>
        <w:pStyle w:val="ab"/>
        <w:ind w:firstLine="284"/>
        <w:jc w:val="both"/>
        <w:rPr>
          <w:rFonts w:ascii="Times New Roman" w:hAnsi="Times New Roman"/>
          <w:lang w:val="uk-UA"/>
        </w:rPr>
      </w:pPr>
    </w:p>
    <w:p w:rsidR="00AE088A" w:rsidRPr="008C618E" w:rsidRDefault="00AE088A" w:rsidP="001B4C01">
      <w:pPr>
        <w:pStyle w:val="ab"/>
        <w:ind w:firstLine="284"/>
        <w:rPr>
          <w:rFonts w:ascii="Times New Roman" w:hAnsi="Times New Roman"/>
          <w:b/>
        </w:rPr>
      </w:pPr>
      <w:r w:rsidRPr="008C618E">
        <w:rPr>
          <w:rFonts w:ascii="Times New Roman" w:hAnsi="Times New Roman"/>
          <w:b/>
        </w:rPr>
        <w:lastRenderedPageBreak/>
        <w:t>8. ДОДАТКИ</w:t>
      </w:r>
    </w:p>
    <w:p w:rsidR="00252B6E" w:rsidRPr="008C618E" w:rsidRDefault="00252B6E" w:rsidP="001B4C01">
      <w:pPr>
        <w:pStyle w:val="ab"/>
        <w:ind w:firstLine="284"/>
        <w:jc w:val="both"/>
        <w:rPr>
          <w:rFonts w:ascii="Times New Roman" w:hAnsi="Times New Roman"/>
          <w:color w:val="000000"/>
        </w:rPr>
      </w:pPr>
      <w:r w:rsidRPr="008C618E">
        <w:rPr>
          <w:rFonts w:ascii="Times New Roman" w:hAnsi="Times New Roman"/>
          <w:color w:val="000000"/>
        </w:rPr>
        <w:t xml:space="preserve"> </w:t>
      </w:r>
    </w:p>
    <w:p w:rsidR="00252B6E" w:rsidRPr="008C618E" w:rsidRDefault="00252B6E" w:rsidP="001B4C01">
      <w:pPr>
        <w:pStyle w:val="ab"/>
        <w:ind w:firstLine="284"/>
        <w:jc w:val="both"/>
        <w:rPr>
          <w:rFonts w:ascii="Times New Roman" w:hAnsi="Times New Roman"/>
          <w:color w:val="000000"/>
          <w:lang w:val="uk-UA"/>
        </w:rPr>
      </w:pPr>
    </w:p>
    <w:p w:rsidR="006108B5" w:rsidRPr="008C618E" w:rsidRDefault="006108B5" w:rsidP="001B4C01">
      <w:pPr>
        <w:pStyle w:val="ab"/>
        <w:ind w:firstLine="284"/>
        <w:jc w:val="both"/>
        <w:rPr>
          <w:rFonts w:ascii="Times New Roman" w:hAnsi="Times New Roman"/>
          <w:color w:val="000000"/>
        </w:rPr>
      </w:pPr>
      <w:r w:rsidRPr="008C618E">
        <w:rPr>
          <w:rFonts w:ascii="Times New Roman" w:hAnsi="Times New Roman"/>
          <w:color w:val="000000"/>
        </w:rPr>
        <w:t xml:space="preserve">8.1. </w:t>
      </w:r>
      <w:r w:rsidRPr="008C618E">
        <w:rPr>
          <w:rFonts w:ascii="Times New Roman" w:hAnsi="Times New Roman"/>
          <w:color w:val="000000"/>
        </w:rPr>
        <w:tab/>
      </w:r>
      <w:r w:rsidR="00AE088A" w:rsidRPr="008C618E">
        <w:rPr>
          <w:rFonts w:ascii="Times New Roman" w:hAnsi="Times New Roman"/>
          <w:color w:val="000000"/>
        </w:rPr>
        <w:t>На Рис.11 і Рис.12 наведені схеми підключення датчиків до вхідного роз'єму блоку оператора течешукача А-10Т3. Перемичка між контактами 3 та 4 кабельної розетки ініціює увімкнення електроживлення в блоці оператора. Перемичка між контактами 4 і 7 кабельної розетки переводить блок оператора режим вимірювання рівня вібрації, за її відсутності встановлюється режим вимірювання температури.</w:t>
      </w:r>
    </w:p>
    <w:p w:rsidR="00B30C4C" w:rsidRPr="008C618E" w:rsidRDefault="00B30C4C" w:rsidP="00B30C4C">
      <w:pPr>
        <w:pStyle w:val="ab"/>
        <w:ind w:firstLine="284"/>
        <w:jc w:val="both"/>
        <w:rPr>
          <w:rFonts w:ascii="Times New Roman" w:hAnsi="Times New Roman"/>
          <w:color w:val="000000"/>
        </w:rPr>
      </w:pPr>
      <w:r w:rsidRPr="008C618E">
        <w:rPr>
          <w:rFonts w:ascii="Times New Roman" w:hAnsi="Times New Roman"/>
          <w:color w:val="000000"/>
        </w:rPr>
        <w:t xml:space="preserve">8.2. </w:t>
      </w:r>
      <w:r w:rsidRPr="008C618E">
        <w:rPr>
          <w:rFonts w:ascii="Times New Roman" w:hAnsi="Times New Roman"/>
          <w:color w:val="000000"/>
        </w:rPr>
        <w:tab/>
        <w:t>На Рис.13 та Рис.14 наведені схеми підключення зарядного пристрою та головних телефонів.</w:t>
      </w:r>
    </w:p>
    <w:p w:rsidR="00403BAE" w:rsidRDefault="00403BAE" w:rsidP="001B4C01">
      <w:pPr>
        <w:pStyle w:val="ab"/>
        <w:ind w:firstLine="720"/>
        <w:jc w:val="center"/>
        <w:rPr>
          <w:rFonts w:ascii="Times New Roman" w:hAnsi="Times New Roman"/>
          <w:color w:val="000000"/>
        </w:rPr>
      </w:pPr>
    </w:p>
    <w:p w:rsidR="00B30C4C" w:rsidRPr="008C618E" w:rsidRDefault="00B30C4C" w:rsidP="001B4C01">
      <w:pPr>
        <w:pStyle w:val="ab"/>
        <w:ind w:firstLine="720"/>
        <w:jc w:val="center"/>
        <w:rPr>
          <w:rFonts w:ascii="Times New Roman" w:hAnsi="Times New Roman"/>
          <w:color w:val="000000"/>
        </w:rPr>
      </w:pPr>
    </w:p>
    <w:p w:rsidR="006108B5" w:rsidRPr="008C618E" w:rsidRDefault="00D82B89" w:rsidP="001B4C01">
      <w:pPr>
        <w:pStyle w:val="ab"/>
        <w:jc w:val="center"/>
        <w:rPr>
          <w:rFonts w:ascii="Times New Roman" w:hAnsi="Times New Roman"/>
          <w:color w:val="000000"/>
        </w:rPr>
      </w:pPr>
      <w:r>
        <w:rPr>
          <w:rFonts w:ascii="Times New Roman" w:hAnsi="Times New Roman"/>
          <w:noProof/>
          <w:color w:val="000000"/>
          <w:lang w:val="uk-UA" w:eastAsia="uk-UA"/>
        </w:rPr>
        <w:drawing>
          <wp:inline distT="0" distB="0" distL="0" distR="0">
            <wp:extent cx="4291965" cy="1772920"/>
            <wp:effectExtent l="19050" t="0" r="0" b="0"/>
            <wp:docPr id="14" name="Рисунок 14" descr="ВДМ6каб_под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ВДМ6каб_подкл"/>
                    <pic:cNvPicPr>
                      <a:picLocks noChangeAspect="1" noChangeArrowheads="1"/>
                    </pic:cNvPicPr>
                  </pic:nvPicPr>
                  <pic:blipFill>
                    <a:blip r:embed="rId22"/>
                    <a:srcRect/>
                    <a:stretch>
                      <a:fillRect/>
                    </a:stretch>
                  </pic:blipFill>
                  <pic:spPr bwMode="auto">
                    <a:xfrm>
                      <a:off x="0" y="0"/>
                      <a:ext cx="4291965" cy="1772920"/>
                    </a:xfrm>
                    <a:prstGeom prst="rect">
                      <a:avLst/>
                    </a:prstGeom>
                    <a:noFill/>
                    <a:ln w="9525">
                      <a:noFill/>
                      <a:miter lim="800000"/>
                      <a:headEnd/>
                      <a:tailEnd/>
                    </a:ln>
                  </pic:spPr>
                </pic:pic>
              </a:graphicData>
            </a:graphic>
          </wp:inline>
        </w:drawing>
      </w:r>
    </w:p>
    <w:p w:rsidR="006108B5" w:rsidRPr="008C618E" w:rsidRDefault="006108B5" w:rsidP="001B4C01">
      <w:pPr>
        <w:pStyle w:val="ab"/>
        <w:jc w:val="center"/>
        <w:rPr>
          <w:rFonts w:ascii="Times New Roman" w:hAnsi="Times New Roman"/>
          <w:color w:val="000000"/>
        </w:rPr>
      </w:pPr>
      <w:r w:rsidRPr="008C618E">
        <w:rPr>
          <w:rFonts w:ascii="Times New Roman" w:hAnsi="Times New Roman"/>
          <w:color w:val="000000"/>
        </w:rPr>
        <w:t>Рис.11. Схема підключення датчика ВДМ-6 до вхідного гнізда А-10Т3</w:t>
      </w:r>
    </w:p>
    <w:p w:rsidR="00403BAE" w:rsidRDefault="00403BAE" w:rsidP="001B4C01">
      <w:pPr>
        <w:pStyle w:val="ab"/>
        <w:jc w:val="center"/>
        <w:rPr>
          <w:rFonts w:ascii="Times New Roman" w:hAnsi="Times New Roman"/>
          <w:color w:val="000000"/>
        </w:rPr>
      </w:pPr>
    </w:p>
    <w:p w:rsidR="00B30C4C" w:rsidRDefault="00B30C4C" w:rsidP="001B4C01">
      <w:pPr>
        <w:pStyle w:val="ab"/>
        <w:jc w:val="center"/>
        <w:rPr>
          <w:rFonts w:ascii="Times New Roman" w:hAnsi="Times New Roman"/>
          <w:color w:val="000000"/>
        </w:rPr>
      </w:pPr>
      <w:r>
        <w:rPr>
          <w:rFonts w:ascii="Times New Roman" w:hAnsi="Times New Roman"/>
          <w:color w:val="000000"/>
        </w:rPr>
        <w:t>\</w:t>
      </w:r>
    </w:p>
    <w:p w:rsidR="00B30C4C" w:rsidRDefault="00B30C4C" w:rsidP="001B4C01">
      <w:pPr>
        <w:pStyle w:val="ab"/>
        <w:jc w:val="center"/>
        <w:rPr>
          <w:rFonts w:ascii="Times New Roman" w:hAnsi="Times New Roman"/>
          <w:color w:val="000000"/>
        </w:rPr>
      </w:pPr>
    </w:p>
    <w:p w:rsidR="006108B5" w:rsidRPr="008C618E" w:rsidRDefault="00D82B89" w:rsidP="001B4C01">
      <w:pPr>
        <w:pStyle w:val="ab"/>
        <w:jc w:val="center"/>
        <w:rPr>
          <w:rFonts w:ascii="Times New Roman" w:hAnsi="Times New Roman"/>
          <w:color w:val="000000"/>
        </w:rPr>
      </w:pPr>
      <w:r>
        <w:rPr>
          <w:rFonts w:ascii="Times New Roman" w:hAnsi="Times New Roman"/>
          <w:noProof/>
          <w:color w:val="000000"/>
          <w:lang w:val="uk-UA" w:eastAsia="uk-UA"/>
        </w:rPr>
        <w:drawing>
          <wp:inline distT="0" distB="0" distL="0" distR="0">
            <wp:extent cx="4236085" cy="1753870"/>
            <wp:effectExtent l="19050" t="0" r="0" b="0"/>
            <wp:docPr id="15" name="Рисунок 15" descr="ИКДТ2_под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ИКДТ2_подкл"/>
                    <pic:cNvPicPr>
                      <a:picLocks noChangeAspect="1" noChangeArrowheads="1"/>
                    </pic:cNvPicPr>
                  </pic:nvPicPr>
                  <pic:blipFill>
                    <a:blip r:embed="rId23"/>
                    <a:srcRect/>
                    <a:stretch>
                      <a:fillRect/>
                    </a:stretch>
                  </pic:blipFill>
                  <pic:spPr bwMode="auto">
                    <a:xfrm>
                      <a:off x="0" y="0"/>
                      <a:ext cx="4236085" cy="1753870"/>
                    </a:xfrm>
                    <a:prstGeom prst="rect">
                      <a:avLst/>
                    </a:prstGeom>
                    <a:noFill/>
                    <a:ln w="9525">
                      <a:noFill/>
                      <a:miter lim="800000"/>
                      <a:headEnd/>
                      <a:tailEnd/>
                    </a:ln>
                  </pic:spPr>
                </pic:pic>
              </a:graphicData>
            </a:graphic>
          </wp:inline>
        </w:drawing>
      </w:r>
    </w:p>
    <w:p w:rsidR="006108B5" w:rsidRPr="008C618E" w:rsidRDefault="006108B5" w:rsidP="001B4C01">
      <w:pPr>
        <w:pStyle w:val="ab"/>
        <w:jc w:val="center"/>
        <w:rPr>
          <w:rFonts w:ascii="Times New Roman" w:hAnsi="Times New Roman"/>
          <w:color w:val="000000"/>
        </w:rPr>
      </w:pPr>
      <w:r w:rsidRPr="008C618E">
        <w:rPr>
          <w:rFonts w:ascii="Times New Roman" w:hAnsi="Times New Roman"/>
          <w:color w:val="000000"/>
        </w:rPr>
        <w:t>Рис.12. Схема підключення датчика ІКДТ-2 до вхідного роз'єму А-10Т3</w:t>
      </w:r>
    </w:p>
    <w:p w:rsidR="00403BAE" w:rsidRPr="008C618E" w:rsidRDefault="00403BAE" w:rsidP="001B4C01">
      <w:pPr>
        <w:pStyle w:val="ab"/>
        <w:jc w:val="center"/>
        <w:rPr>
          <w:rFonts w:ascii="Times New Roman" w:hAnsi="Times New Roman"/>
          <w:color w:val="000000"/>
        </w:rPr>
      </w:pPr>
    </w:p>
    <w:p w:rsidR="00496737" w:rsidRPr="008C618E" w:rsidRDefault="00D82B89" w:rsidP="001B4C01">
      <w:pPr>
        <w:pStyle w:val="ab"/>
        <w:jc w:val="center"/>
        <w:rPr>
          <w:rFonts w:ascii="Times New Roman" w:hAnsi="Times New Roman"/>
          <w:color w:val="000000"/>
        </w:rPr>
      </w:pPr>
      <w:r>
        <w:rPr>
          <w:rFonts w:ascii="Times New Roman" w:hAnsi="Times New Roman"/>
          <w:noProof/>
          <w:color w:val="000000"/>
          <w:lang w:val="uk-UA" w:eastAsia="uk-UA"/>
        </w:rPr>
        <w:drawing>
          <wp:inline distT="0" distB="0" distL="0" distR="0">
            <wp:extent cx="4254500" cy="1381125"/>
            <wp:effectExtent l="19050" t="0" r="0" b="0"/>
            <wp:docPr id="16" name="Рисунок 16" descr="ЗУ_84_1000_под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ЗУ_84_1000_подкл"/>
                    <pic:cNvPicPr>
                      <a:picLocks noChangeAspect="1" noChangeArrowheads="1"/>
                    </pic:cNvPicPr>
                  </pic:nvPicPr>
                  <pic:blipFill>
                    <a:blip r:embed="rId24"/>
                    <a:srcRect/>
                    <a:stretch>
                      <a:fillRect/>
                    </a:stretch>
                  </pic:blipFill>
                  <pic:spPr bwMode="auto">
                    <a:xfrm>
                      <a:off x="0" y="0"/>
                      <a:ext cx="4254500" cy="1381125"/>
                    </a:xfrm>
                    <a:prstGeom prst="rect">
                      <a:avLst/>
                    </a:prstGeom>
                    <a:noFill/>
                    <a:ln w="9525">
                      <a:noFill/>
                      <a:miter lim="800000"/>
                      <a:headEnd/>
                      <a:tailEnd/>
                    </a:ln>
                  </pic:spPr>
                </pic:pic>
              </a:graphicData>
            </a:graphic>
          </wp:inline>
        </w:drawing>
      </w:r>
    </w:p>
    <w:p w:rsidR="00496737" w:rsidRPr="008C618E" w:rsidRDefault="00496737" w:rsidP="001B4C01">
      <w:pPr>
        <w:pStyle w:val="ab"/>
        <w:jc w:val="center"/>
        <w:rPr>
          <w:rFonts w:ascii="Times New Roman" w:hAnsi="Times New Roman"/>
          <w:color w:val="000000"/>
        </w:rPr>
      </w:pPr>
      <w:r w:rsidRPr="008C618E">
        <w:rPr>
          <w:rFonts w:ascii="Times New Roman" w:hAnsi="Times New Roman"/>
          <w:color w:val="000000"/>
        </w:rPr>
        <w:t>Рис.13. Схема підключення зарядного пристрою до БО А-10Т3</w:t>
      </w:r>
    </w:p>
    <w:p w:rsidR="00403BAE" w:rsidRDefault="00403BAE" w:rsidP="001B4C01">
      <w:pPr>
        <w:pStyle w:val="ab"/>
        <w:jc w:val="center"/>
        <w:rPr>
          <w:rFonts w:ascii="Times New Roman" w:hAnsi="Times New Roman"/>
          <w:color w:val="000000"/>
        </w:rPr>
      </w:pPr>
    </w:p>
    <w:p w:rsidR="00B30C4C" w:rsidRDefault="00B30C4C" w:rsidP="001B4C01">
      <w:pPr>
        <w:pStyle w:val="ab"/>
        <w:jc w:val="center"/>
        <w:rPr>
          <w:rFonts w:ascii="Times New Roman" w:hAnsi="Times New Roman"/>
          <w:color w:val="000000"/>
        </w:rPr>
      </w:pPr>
    </w:p>
    <w:p w:rsidR="00B30C4C" w:rsidRPr="008C618E" w:rsidRDefault="00B30C4C" w:rsidP="001B4C01">
      <w:pPr>
        <w:pStyle w:val="ab"/>
        <w:jc w:val="center"/>
        <w:rPr>
          <w:rFonts w:ascii="Times New Roman" w:hAnsi="Times New Roman"/>
          <w:color w:val="000000"/>
        </w:rPr>
      </w:pPr>
    </w:p>
    <w:p w:rsidR="00496737" w:rsidRPr="008C618E" w:rsidRDefault="00D82B89" w:rsidP="001B4C01">
      <w:pPr>
        <w:pStyle w:val="ab"/>
        <w:jc w:val="center"/>
        <w:rPr>
          <w:rFonts w:ascii="Times New Roman" w:hAnsi="Times New Roman"/>
          <w:color w:val="000000"/>
        </w:rPr>
      </w:pPr>
      <w:r>
        <w:rPr>
          <w:rFonts w:ascii="Times New Roman" w:hAnsi="Times New Roman"/>
          <w:noProof/>
          <w:color w:val="000000"/>
          <w:lang w:val="uk-UA" w:eastAsia="uk-UA"/>
        </w:rPr>
        <w:drawing>
          <wp:inline distT="0" distB="0" distL="0" distR="0">
            <wp:extent cx="4161155" cy="1753870"/>
            <wp:effectExtent l="19050" t="0" r="0" b="0"/>
            <wp:docPr id="17" name="Рисунок 17" descr="ТЛФ_KOSS_подк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ТЛФ_KOSS_подкл"/>
                    <pic:cNvPicPr>
                      <a:picLocks noChangeAspect="1" noChangeArrowheads="1"/>
                    </pic:cNvPicPr>
                  </pic:nvPicPr>
                  <pic:blipFill>
                    <a:blip r:embed="rId25"/>
                    <a:srcRect/>
                    <a:stretch>
                      <a:fillRect/>
                    </a:stretch>
                  </pic:blipFill>
                  <pic:spPr bwMode="auto">
                    <a:xfrm>
                      <a:off x="0" y="0"/>
                      <a:ext cx="4161155" cy="1753870"/>
                    </a:xfrm>
                    <a:prstGeom prst="rect">
                      <a:avLst/>
                    </a:prstGeom>
                    <a:noFill/>
                    <a:ln w="9525">
                      <a:noFill/>
                      <a:miter lim="800000"/>
                      <a:headEnd/>
                      <a:tailEnd/>
                    </a:ln>
                  </pic:spPr>
                </pic:pic>
              </a:graphicData>
            </a:graphic>
          </wp:inline>
        </w:drawing>
      </w:r>
    </w:p>
    <w:p w:rsidR="00496737" w:rsidRPr="008C618E" w:rsidRDefault="00496737" w:rsidP="001B4C01">
      <w:pPr>
        <w:pStyle w:val="ab"/>
        <w:jc w:val="center"/>
        <w:rPr>
          <w:rFonts w:ascii="Times New Roman" w:hAnsi="Times New Roman"/>
          <w:color w:val="000000"/>
        </w:rPr>
      </w:pPr>
      <w:r w:rsidRPr="008C618E">
        <w:rPr>
          <w:rFonts w:ascii="Times New Roman" w:hAnsi="Times New Roman"/>
          <w:color w:val="000000"/>
        </w:rPr>
        <w:t>Рис.14. Схема підключення головних телефонів до БО А-10Т3</w:t>
      </w:r>
    </w:p>
    <w:p w:rsidR="00496737" w:rsidRPr="008C618E" w:rsidRDefault="00496737" w:rsidP="001B4C01">
      <w:pPr>
        <w:pStyle w:val="ab"/>
        <w:jc w:val="center"/>
        <w:rPr>
          <w:rFonts w:ascii="Times New Roman" w:hAnsi="Times New Roman"/>
          <w:color w:val="000000"/>
        </w:rPr>
      </w:pPr>
    </w:p>
    <w:p w:rsidR="00403BAE" w:rsidRPr="008C618E" w:rsidRDefault="00403BAE" w:rsidP="008C618E">
      <w:pPr>
        <w:pStyle w:val="ab"/>
        <w:jc w:val="center"/>
        <w:rPr>
          <w:rFonts w:ascii="Times New Roman" w:hAnsi="Times New Roman"/>
          <w:color w:val="000000"/>
        </w:rPr>
      </w:pPr>
    </w:p>
    <w:sectPr w:rsidR="00403BAE" w:rsidRPr="008C618E" w:rsidSect="00937F5C">
      <w:headerReference w:type="even" r:id="rId26"/>
      <w:headerReference w:type="default" r:id="rId27"/>
      <w:pgSz w:w="8392" w:h="11907" w:code="9"/>
      <w:pgMar w:top="851" w:right="284" w:bottom="851"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B7F" w:rsidRDefault="00EF1B7F">
      <w:r>
        <w:separator/>
      </w:r>
    </w:p>
  </w:endnote>
  <w:endnote w:type="continuationSeparator" w:id="0">
    <w:p w:rsidR="00EF1B7F" w:rsidRDefault="00EF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B7F" w:rsidRDefault="00EF1B7F">
      <w:r>
        <w:separator/>
      </w:r>
    </w:p>
  </w:footnote>
  <w:footnote w:type="continuationSeparator" w:id="0">
    <w:p w:rsidR="00EF1B7F" w:rsidRDefault="00EF1B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4904" w:rsidRDefault="00C84904">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C84904" w:rsidRDefault="00C84904">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437" w:rsidRDefault="001E072D">
    <w:pPr>
      <w:pStyle w:val="a6"/>
      <w:jc w:val="center"/>
    </w:pPr>
    <w:r>
      <w:fldChar w:fldCharType="begin"/>
    </w:r>
    <w:r>
      <w:instrText xml:space="preserve"> PAGE   \* MERGEFORMAT </w:instrText>
    </w:r>
    <w:r>
      <w:fldChar w:fldCharType="separate"/>
    </w:r>
    <w:r w:rsidR="00A448BF">
      <w:rPr>
        <w:noProof/>
      </w:rPr>
      <w:t>9</w:t>
    </w:r>
    <w:r>
      <w:rPr>
        <w:noProof/>
      </w:rPr>
      <w:fldChar w:fldCharType="end"/>
    </w:r>
  </w:p>
  <w:p w:rsidR="00C84904" w:rsidRDefault="00C84904">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A00F6"/>
    <w:multiLevelType w:val="multilevel"/>
    <w:tmpl w:val="FF66726C"/>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 w15:restartNumberingAfterBreak="0">
    <w:nsid w:val="035D40F8"/>
    <w:multiLevelType w:val="multilevel"/>
    <w:tmpl w:val="97A0534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420"/>
      </w:pPr>
      <w:rPr>
        <w:rFonts w:hint="default"/>
      </w:rPr>
    </w:lvl>
    <w:lvl w:ilvl="2">
      <w:start w:val="1"/>
      <w:numFmt w:val="decimal"/>
      <w:isLgl/>
      <w:lvlText w:val="%1.%2.%3."/>
      <w:lvlJc w:val="left"/>
      <w:pPr>
        <w:tabs>
          <w:tab w:val="num" w:pos="1680"/>
        </w:tabs>
        <w:ind w:left="1680" w:hanging="720"/>
      </w:pPr>
      <w:rPr>
        <w:rFonts w:hint="default"/>
      </w:rPr>
    </w:lvl>
    <w:lvl w:ilvl="3">
      <w:start w:val="1"/>
      <w:numFmt w:val="decimal"/>
      <w:isLgl/>
      <w:lvlText w:val="%1.%2.%3.%4."/>
      <w:lvlJc w:val="left"/>
      <w:pPr>
        <w:tabs>
          <w:tab w:val="num" w:pos="1980"/>
        </w:tabs>
        <w:ind w:left="1980" w:hanging="720"/>
      </w:pPr>
      <w:rPr>
        <w:rFonts w:hint="default"/>
      </w:rPr>
    </w:lvl>
    <w:lvl w:ilvl="4">
      <w:start w:val="1"/>
      <w:numFmt w:val="decimal"/>
      <w:isLgl/>
      <w:lvlText w:val="%1.%2.%3.%4.%5."/>
      <w:lvlJc w:val="left"/>
      <w:pPr>
        <w:tabs>
          <w:tab w:val="num" w:pos="2640"/>
        </w:tabs>
        <w:ind w:left="2640" w:hanging="1080"/>
      </w:pPr>
      <w:rPr>
        <w:rFonts w:hint="default"/>
      </w:rPr>
    </w:lvl>
    <w:lvl w:ilvl="5">
      <w:start w:val="1"/>
      <w:numFmt w:val="decimal"/>
      <w:isLgl/>
      <w:lvlText w:val="%1.%2.%3.%4.%5.%6."/>
      <w:lvlJc w:val="left"/>
      <w:pPr>
        <w:tabs>
          <w:tab w:val="num" w:pos="2940"/>
        </w:tabs>
        <w:ind w:left="294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00"/>
        </w:tabs>
        <w:ind w:left="3900" w:hanging="1440"/>
      </w:pPr>
      <w:rPr>
        <w:rFonts w:hint="default"/>
      </w:rPr>
    </w:lvl>
    <w:lvl w:ilvl="8">
      <w:start w:val="1"/>
      <w:numFmt w:val="decimal"/>
      <w:isLgl/>
      <w:lvlText w:val="%1.%2.%3.%4.%5.%6.%7.%8.%9."/>
      <w:lvlJc w:val="left"/>
      <w:pPr>
        <w:tabs>
          <w:tab w:val="num" w:pos="4560"/>
        </w:tabs>
        <w:ind w:left="4560" w:hanging="1800"/>
      </w:pPr>
      <w:rPr>
        <w:rFonts w:hint="default"/>
      </w:rPr>
    </w:lvl>
  </w:abstractNum>
  <w:abstractNum w:abstractNumId="2" w15:restartNumberingAfterBreak="0">
    <w:nsid w:val="074E6416"/>
    <w:multiLevelType w:val="multilevel"/>
    <w:tmpl w:val="8CDA175A"/>
    <w:lvl w:ilvl="0">
      <w:start w:val="1"/>
      <w:numFmt w:val="bullet"/>
      <w:lvlText w:val=""/>
      <w:lvlJc w:val="left"/>
      <w:pPr>
        <w:tabs>
          <w:tab w:val="num" w:pos="624"/>
        </w:tabs>
        <w:ind w:left="624" w:hanging="624"/>
      </w:pPr>
      <w:rPr>
        <w:rFonts w:ascii="Symbol" w:hAnsi="Symbol" w:hint="default"/>
      </w:rPr>
    </w:lvl>
    <w:lvl w:ilvl="1">
      <w:start w:val="3"/>
      <w:numFmt w:val="decimal"/>
      <w:lvlText w:val="%1.%2."/>
      <w:lvlJc w:val="left"/>
      <w:pPr>
        <w:tabs>
          <w:tab w:val="num" w:pos="720"/>
        </w:tabs>
        <w:ind w:left="720" w:hanging="72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14AE106E"/>
    <w:multiLevelType w:val="singleLevel"/>
    <w:tmpl w:val="0B94888E"/>
    <w:lvl w:ilvl="0">
      <w:start w:val="4"/>
      <w:numFmt w:val="decimal"/>
      <w:lvlText w:val="%1."/>
      <w:lvlJc w:val="left"/>
      <w:pPr>
        <w:tabs>
          <w:tab w:val="num" w:pos="927"/>
        </w:tabs>
        <w:ind w:left="927" w:hanging="360"/>
      </w:pPr>
      <w:rPr>
        <w:rFonts w:hint="default"/>
      </w:rPr>
    </w:lvl>
  </w:abstractNum>
  <w:abstractNum w:abstractNumId="4" w15:restartNumberingAfterBreak="0">
    <w:nsid w:val="218F13D3"/>
    <w:multiLevelType w:val="hybridMultilevel"/>
    <w:tmpl w:val="8B5A6D6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D0859BC"/>
    <w:multiLevelType w:val="multilevel"/>
    <w:tmpl w:val="8CDA00EE"/>
    <w:lvl w:ilvl="0">
      <w:start w:val="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2EF3AE2"/>
    <w:multiLevelType w:val="multilevel"/>
    <w:tmpl w:val="4E6AD01C"/>
    <w:lvl w:ilvl="0">
      <w:start w:val="1"/>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7" w15:restartNumberingAfterBreak="0">
    <w:nsid w:val="33F85C4C"/>
    <w:multiLevelType w:val="multilevel"/>
    <w:tmpl w:val="137CC350"/>
    <w:lvl w:ilvl="0">
      <w:start w:val="1"/>
      <w:numFmt w:val="decimal"/>
      <w:lvlText w:val="%1."/>
      <w:lvlJc w:val="left"/>
      <w:pPr>
        <w:tabs>
          <w:tab w:val="num" w:pos="480"/>
        </w:tabs>
        <w:ind w:left="480" w:hanging="480"/>
      </w:pPr>
      <w:rPr>
        <w:rFonts w:hint="default"/>
      </w:rPr>
    </w:lvl>
    <w:lvl w:ilvl="1">
      <w:start w:val="3"/>
      <w:numFmt w:val="decimal"/>
      <w:lvlText w:val="%1.%2."/>
      <w:lvlJc w:val="left"/>
      <w:pPr>
        <w:tabs>
          <w:tab w:val="num" w:pos="1286"/>
        </w:tabs>
        <w:ind w:left="1286" w:hanging="720"/>
      </w:pPr>
      <w:rPr>
        <w:rFonts w:hint="default"/>
      </w:rPr>
    </w:lvl>
    <w:lvl w:ilvl="2">
      <w:start w:val="1"/>
      <w:numFmt w:val="decimal"/>
      <w:lvlText w:val="%1.%2.%3."/>
      <w:lvlJc w:val="left"/>
      <w:pPr>
        <w:tabs>
          <w:tab w:val="num" w:pos="1852"/>
        </w:tabs>
        <w:ind w:left="1852" w:hanging="720"/>
      </w:pPr>
      <w:rPr>
        <w:rFonts w:hint="default"/>
      </w:rPr>
    </w:lvl>
    <w:lvl w:ilvl="3">
      <w:start w:val="1"/>
      <w:numFmt w:val="decimal"/>
      <w:lvlText w:val="%1.%2.%3.%4."/>
      <w:lvlJc w:val="left"/>
      <w:pPr>
        <w:tabs>
          <w:tab w:val="num" w:pos="2778"/>
        </w:tabs>
        <w:ind w:left="2778" w:hanging="1080"/>
      </w:pPr>
      <w:rPr>
        <w:rFonts w:hint="default"/>
      </w:rPr>
    </w:lvl>
    <w:lvl w:ilvl="4">
      <w:start w:val="1"/>
      <w:numFmt w:val="decimal"/>
      <w:lvlText w:val="%1.%2.%3.%4.%5."/>
      <w:lvlJc w:val="left"/>
      <w:pPr>
        <w:tabs>
          <w:tab w:val="num" w:pos="3704"/>
        </w:tabs>
        <w:ind w:left="3704" w:hanging="1440"/>
      </w:pPr>
      <w:rPr>
        <w:rFonts w:hint="default"/>
      </w:rPr>
    </w:lvl>
    <w:lvl w:ilvl="5">
      <w:start w:val="1"/>
      <w:numFmt w:val="decimal"/>
      <w:lvlText w:val="%1.%2.%3.%4.%5.%6."/>
      <w:lvlJc w:val="left"/>
      <w:pPr>
        <w:tabs>
          <w:tab w:val="num" w:pos="4270"/>
        </w:tabs>
        <w:ind w:left="4270" w:hanging="1440"/>
      </w:pPr>
      <w:rPr>
        <w:rFonts w:hint="default"/>
      </w:rPr>
    </w:lvl>
    <w:lvl w:ilvl="6">
      <w:start w:val="1"/>
      <w:numFmt w:val="decimal"/>
      <w:lvlText w:val="%1.%2.%3.%4.%5.%6.%7."/>
      <w:lvlJc w:val="left"/>
      <w:pPr>
        <w:tabs>
          <w:tab w:val="num" w:pos="5196"/>
        </w:tabs>
        <w:ind w:left="5196" w:hanging="1800"/>
      </w:pPr>
      <w:rPr>
        <w:rFonts w:hint="default"/>
      </w:rPr>
    </w:lvl>
    <w:lvl w:ilvl="7">
      <w:start w:val="1"/>
      <w:numFmt w:val="decimal"/>
      <w:lvlText w:val="%1.%2.%3.%4.%5.%6.%7.%8."/>
      <w:lvlJc w:val="left"/>
      <w:pPr>
        <w:tabs>
          <w:tab w:val="num" w:pos="6122"/>
        </w:tabs>
        <w:ind w:left="6122" w:hanging="2160"/>
      </w:pPr>
      <w:rPr>
        <w:rFonts w:hint="default"/>
      </w:rPr>
    </w:lvl>
    <w:lvl w:ilvl="8">
      <w:start w:val="1"/>
      <w:numFmt w:val="decimal"/>
      <w:lvlText w:val="%1.%2.%3.%4.%5.%6.%7.%8.%9."/>
      <w:lvlJc w:val="left"/>
      <w:pPr>
        <w:tabs>
          <w:tab w:val="num" w:pos="6688"/>
        </w:tabs>
        <w:ind w:left="6688" w:hanging="2160"/>
      </w:pPr>
      <w:rPr>
        <w:rFonts w:hint="default"/>
      </w:rPr>
    </w:lvl>
  </w:abstractNum>
  <w:abstractNum w:abstractNumId="8" w15:restartNumberingAfterBreak="0">
    <w:nsid w:val="41E53BDC"/>
    <w:multiLevelType w:val="hybridMultilevel"/>
    <w:tmpl w:val="614ABFA0"/>
    <w:lvl w:ilvl="0" w:tplc="18BEB07E">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FFC4928"/>
    <w:multiLevelType w:val="hybridMultilevel"/>
    <w:tmpl w:val="6DD86238"/>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0" w15:restartNumberingAfterBreak="0">
    <w:nsid w:val="545F7690"/>
    <w:multiLevelType w:val="multilevel"/>
    <w:tmpl w:val="9FE23C62"/>
    <w:lvl w:ilvl="0">
      <w:start w:val="1"/>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A95556A"/>
    <w:multiLevelType w:val="multilevel"/>
    <w:tmpl w:val="FF66726C"/>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6EC82C2B"/>
    <w:multiLevelType w:val="multilevel"/>
    <w:tmpl w:val="46BAC190"/>
    <w:lvl w:ilvl="0">
      <w:start w:val="1"/>
      <w:numFmt w:val="decimal"/>
      <w:lvlText w:val="%1."/>
      <w:lvlJc w:val="left"/>
      <w:pPr>
        <w:ind w:left="450" w:hanging="450"/>
      </w:pPr>
      <w:rPr>
        <w:rFonts w:hint="default"/>
      </w:rPr>
    </w:lvl>
    <w:lvl w:ilvl="1">
      <w:start w:val="3"/>
      <w:numFmt w:val="decimal"/>
      <w:lvlText w:val="%1.%2."/>
      <w:lvlJc w:val="left"/>
      <w:pPr>
        <w:ind w:left="592" w:hanging="45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abstractNum w:abstractNumId="13" w15:restartNumberingAfterBreak="0">
    <w:nsid w:val="76CB1E76"/>
    <w:multiLevelType w:val="multilevel"/>
    <w:tmpl w:val="AF2CDC3C"/>
    <w:lvl w:ilvl="0">
      <w:start w:val="1"/>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77A13466"/>
    <w:multiLevelType w:val="multilevel"/>
    <w:tmpl w:val="E3A4AA1E"/>
    <w:lvl w:ilvl="0">
      <w:start w:val="1"/>
      <w:numFmt w:val="decimal"/>
      <w:lvlText w:val="%1."/>
      <w:lvlJc w:val="left"/>
      <w:pPr>
        <w:ind w:left="450" w:hanging="450"/>
      </w:pPr>
      <w:rPr>
        <w:rFonts w:hint="default"/>
        <w:color w:val="000000"/>
      </w:rPr>
    </w:lvl>
    <w:lvl w:ilvl="1">
      <w:start w:val="1"/>
      <w:numFmt w:val="decimal"/>
      <w:lvlText w:val="%1.%2."/>
      <w:lvlJc w:val="left"/>
      <w:pPr>
        <w:ind w:left="592" w:hanging="450"/>
      </w:pPr>
      <w:rPr>
        <w:rFonts w:hint="default"/>
        <w:color w:val="000000"/>
      </w:rPr>
    </w:lvl>
    <w:lvl w:ilvl="2">
      <w:start w:val="1"/>
      <w:numFmt w:val="decimal"/>
      <w:lvlText w:val="%1.%2.%3."/>
      <w:lvlJc w:val="left"/>
      <w:pPr>
        <w:ind w:left="1004" w:hanging="720"/>
      </w:pPr>
      <w:rPr>
        <w:rFonts w:hint="default"/>
        <w:color w:val="000000"/>
      </w:rPr>
    </w:lvl>
    <w:lvl w:ilvl="3">
      <w:start w:val="1"/>
      <w:numFmt w:val="decimal"/>
      <w:lvlText w:val="%1.%2.%3.%4."/>
      <w:lvlJc w:val="left"/>
      <w:pPr>
        <w:ind w:left="1146" w:hanging="720"/>
      </w:pPr>
      <w:rPr>
        <w:rFonts w:hint="default"/>
        <w:color w:val="000000"/>
      </w:rPr>
    </w:lvl>
    <w:lvl w:ilvl="4">
      <w:start w:val="1"/>
      <w:numFmt w:val="decimal"/>
      <w:lvlText w:val="%1.%2.%3.%4.%5."/>
      <w:lvlJc w:val="left"/>
      <w:pPr>
        <w:ind w:left="1648" w:hanging="1080"/>
      </w:pPr>
      <w:rPr>
        <w:rFonts w:hint="default"/>
        <w:color w:val="000000"/>
      </w:rPr>
    </w:lvl>
    <w:lvl w:ilvl="5">
      <w:start w:val="1"/>
      <w:numFmt w:val="decimal"/>
      <w:lvlText w:val="%1.%2.%3.%4.%5.%6."/>
      <w:lvlJc w:val="left"/>
      <w:pPr>
        <w:ind w:left="1790" w:hanging="1080"/>
      </w:pPr>
      <w:rPr>
        <w:rFonts w:hint="default"/>
        <w:color w:val="000000"/>
      </w:rPr>
    </w:lvl>
    <w:lvl w:ilvl="6">
      <w:start w:val="1"/>
      <w:numFmt w:val="decimal"/>
      <w:lvlText w:val="%1.%2.%3.%4.%5.%6.%7."/>
      <w:lvlJc w:val="left"/>
      <w:pPr>
        <w:ind w:left="1932" w:hanging="1080"/>
      </w:pPr>
      <w:rPr>
        <w:rFonts w:hint="default"/>
        <w:color w:val="000000"/>
      </w:rPr>
    </w:lvl>
    <w:lvl w:ilvl="7">
      <w:start w:val="1"/>
      <w:numFmt w:val="decimal"/>
      <w:lvlText w:val="%1.%2.%3.%4.%5.%6.%7.%8."/>
      <w:lvlJc w:val="left"/>
      <w:pPr>
        <w:ind w:left="2434" w:hanging="1440"/>
      </w:pPr>
      <w:rPr>
        <w:rFonts w:hint="default"/>
        <w:color w:val="000000"/>
      </w:rPr>
    </w:lvl>
    <w:lvl w:ilvl="8">
      <w:start w:val="1"/>
      <w:numFmt w:val="decimal"/>
      <w:lvlText w:val="%1.%2.%3.%4.%5.%6.%7.%8.%9."/>
      <w:lvlJc w:val="left"/>
      <w:pPr>
        <w:ind w:left="2576" w:hanging="1440"/>
      </w:pPr>
      <w:rPr>
        <w:rFonts w:hint="default"/>
        <w:color w:val="000000"/>
      </w:rPr>
    </w:lvl>
  </w:abstractNum>
  <w:abstractNum w:abstractNumId="15" w15:restartNumberingAfterBreak="0">
    <w:nsid w:val="78D83F00"/>
    <w:multiLevelType w:val="hybridMultilevel"/>
    <w:tmpl w:val="440018A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3"/>
  </w:num>
  <w:num w:numId="3">
    <w:abstractNumId w:val="4"/>
  </w:num>
  <w:num w:numId="4">
    <w:abstractNumId w:val="6"/>
  </w:num>
  <w:num w:numId="5">
    <w:abstractNumId w:val="2"/>
  </w:num>
  <w:num w:numId="6">
    <w:abstractNumId w:val="1"/>
  </w:num>
  <w:num w:numId="7">
    <w:abstractNumId w:val="15"/>
  </w:num>
  <w:num w:numId="8">
    <w:abstractNumId w:val="9"/>
  </w:num>
  <w:num w:numId="9">
    <w:abstractNumId w:val="0"/>
  </w:num>
  <w:num w:numId="10">
    <w:abstractNumId w:val="11"/>
  </w:num>
  <w:num w:numId="11">
    <w:abstractNumId w:val="8"/>
  </w:num>
  <w:num w:numId="12">
    <w:abstractNumId w:val="10"/>
  </w:num>
  <w:num w:numId="13">
    <w:abstractNumId w:val="14"/>
  </w:num>
  <w:num w:numId="14">
    <w:abstractNumId w:val="12"/>
  </w:num>
  <w:num w:numId="15">
    <w:abstractNumId w:val="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425"/>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LIR_DOCUMENT_ID" w:val="4a8a09dc-7aa1-403b-ab21-3c881d713ec5"/>
  </w:docVars>
  <w:rsids>
    <w:rsidRoot w:val="00441A13"/>
    <w:rsid w:val="0001578A"/>
    <w:rsid w:val="0003469A"/>
    <w:rsid w:val="000368E9"/>
    <w:rsid w:val="00047465"/>
    <w:rsid w:val="0007217B"/>
    <w:rsid w:val="000A4232"/>
    <w:rsid w:val="000C3537"/>
    <w:rsid w:val="000C3E4E"/>
    <w:rsid w:val="000C6BB3"/>
    <w:rsid w:val="000D3A99"/>
    <w:rsid w:val="000D4609"/>
    <w:rsid w:val="000D6FEE"/>
    <w:rsid w:val="000F4F33"/>
    <w:rsid w:val="000F6CD9"/>
    <w:rsid w:val="00105CF6"/>
    <w:rsid w:val="0010617A"/>
    <w:rsid w:val="00111B8F"/>
    <w:rsid w:val="001211E8"/>
    <w:rsid w:val="001421F8"/>
    <w:rsid w:val="00143177"/>
    <w:rsid w:val="001432CA"/>
    <w:rsid w:val="00143F4F"/>
    <w:rsid w:val="0014734E"/>
    <w:rsid w:val="00152151"/>
    <w:rsid w:val="00157158"/>
    <w:rsid w:val="00160D31"/>
    <w:rsid w:val="0016159A"/>
    <w:rsid w:val="001752DE"/>
    <w:rsid w:val="00183E6C"/>
    <w:rsid w:val="00191535"/>
    <w:rsid w:val="001A47B8"/>
    <w:rsid w:val="001B4C01"/>
    <w:rsid w:val="001C0A2C"/>
    <w:rsid w:val="001C3645"/>
    <w:rsid w:val="001E072D"/>
    <w:rsid w:val="001E539C"/>
    <w:rsid w:val="002126DB"/>
    <w:rsid w:val="002131A5"/>
    <w:rsid w:val="00225356"/>
    <w:rsid w:val="0023105A"/>
    <w:rsid w:val="00235964"/>
    <w:rsid w:val="00240E13"/>
    <w:rsid w:val="0024541B"/>
    <w:rsid w:val="00251417"/>
    <w:rsid w:val="00252B6E"/>
    <w:rsid w:val="00260769"/>
    <w:rsid w:val="00293AF3"/>
    <w:rsid w:val="00294021"/>
    <w:rsid w:val="002B4282"/>
    <w:rsid w:val="002B46C1"/>
    <w:rsid w:val="002C1D2B"/>
    <w:rsid w:val="002E45C9"/>
    <w:rsid w:val="002F09AE"/>
    <w:rsid w:val="002F0C1A"/>
    <w:rsid w:val="002F0C1F"/>
    <w:rsid w:val="003246C2"/>
    <w:rsid w:val="00350437"/>
    <w:rsid w:val="00351975"/>
    <w:rsid w:val="00375BD8"/>
    <w:rsid w:val="00385140"/>
    <w:rsid w:val="003A0D80"/>
    <w:rsid w:val="003B27E0"/>
    <w:rsid w:val="003F059C"/>
    <w:rsid w:val="003F279E"/>
    <w:rsid w:val="003F2E32"/>
    <w:rsid w:val="0040177C"/>
    <w:rsid w:val="00403BAE"/>
    <w:rsid w:val="004269D6"/>
    <w:rsid w:val="00441A13"/>
    <w:rsid w:val="004670FF"/>
    <w:rsid w:val="00476CD8"/>
    <w:rsid w:val="00483FEB"/>
    <w:rsid w:val="00496737"/>
    <w:rsid w:val="004A77B4"/>
    <w:rsid w:val="004D7935"/>
    <w:rsid w:val="004E6EB0"/>
    <w:rsid w:val="00502DD7"/>
    <w:rsid w:val="00517E12"/>
    <w:rsid w:val="005243FE"/>
    <w:rsid w:val="005262D8"/>
    <w:rsid w:val="005543C5"/>
    <w:rsid w:val="005575A7"/>
    <w:rsid w:val="00573267"/>
    <w:rsid w:val="005839C2"/>
    <w:rsid w:val="00592C1D"/>
    <w:rsid w:val="005D3171"/>
    <w:rsid w:val="0060224B"/>
    <w:rsid w:val="00605922"/>
    <w:rsid w:val="006108B5"/>
    <w:rsid w:val="00614CCF"/>
    <w:rsid w:val="006237A4"/>
    <w:rsid w:val="006321B4"/>
    <w:rsid w:val="006349F5"/>
    <w:rsid w:val="0063693D"/>
    <w:rsid w:val="00644D68"/>
    <w:rsid w:val="00656425"/>
    <w:rsid w:val="0068401F"/>
    <w:rsid w:val="006869A2"/>
    <w:rsid w:val="00692B00"/>
    <w:rsid w:val="006A0C54"/>
    <w:rsid w:val="006A5239"/>
    <w:rsid w:val="006E2D84"/>
    <w:rsid w:val="006E4FAD"/>
    <w:rsid w:val="006F262E"/>
    <w:rsid w:val="006F46F2"/>
    <w:rsid w:val="00717134"/>
    <w:rsid w:val="00721A36"/>
    <w:rsid w:val="00723D0D"/>
    <w:rsid w:val="00734004"/>
    <w:rsid w:val="00740464"/>
    <w:rsid w:val="007503B0"/>
    <w:rsid w:val="00755FC0"/>
    <w:rsid w:val="00764338"/>
    <w:rsid w:val="007A167F"/>
    <w:rsid w:val="007A6BEB"/>
    <w:rsid w:val="007B414C"/>
    <w:rsid w:val="007C1ED0"/>
    <w:rsid w:val="007D6ADA"/>
    <w:rsid w:val="00811B83"/>
    <w:rsid w:val="00820476"/>
    <w:rsid w:val="00821192"/>
    <w:rsid w:val="00826169"/>
    <w:rsid w:val="00853D70"/>
    <w:rsid w:val="00854DC9"/>
    <w:rsid w:val="00871B4B"/>
    <w:rsid w:val="008934BE"/>
    <w:rsid w:val="008963C4"/>
    <w:rsid w:val="008A2217"/>
    <w:rsid w:val="008A5DFE"/>
    <w:rsid w:val="008C046A"/>
    <w:rsid w:val="008C618E"/>
    <w:rsid w:val="008C6885"/>
    <w:rsid w:val="008D0A66"/>
    <w:rsid w:val="008D3FCB"/>
    <w:rsid w:val="008D5A1A"/>
    <w:rsid w:val="0091569C"/>
    <w:rsid w:val="0092202F"/>
    <w:rsid w:val="009255C0"/>
    <w:rsid w:val="00937F5C"/>
    <w:rsid w:val="009505A8"/>
    <w:rsid w:val="0096355A"/>
    <w:rsid w:val="009817A2"/>
    <w:rsid w:val="00982C2D"/>
    <w:rsid w:val="009836F0"/>
    <w:rsid w:val="009A3584"/>
    <w:rsid w:val="009C08C9"/>
    <w:rsid w:val="009C4EBB"/>
    <w:rsid w:val="009E54C1"/>
    <w:rsid w:val="009F7459"/>
    <w:rsid w:val="00A0301D"/>
    <w:rsid w:val="00A15CF4"/>
    <w:rsid w:val="00A17584"/>
    <w:rsid w:val="00A429E1"/>
    <w:rsid w:val="00A448BF"/>
    <w:rsid w:val="00A50DF5"/>
    <w:rsid w:val="00A57D21"/>
    <w:rsid w:val="00A63BC5"/>
    <w:rsid w:val="00A82849"/>
    <w:rsid w:val="00A93323"/>
    <w:rsid w:val="00AD775A"/>
    <w:rsid w:val="00AE088A"/>
    <w:rsid w:val="00AE4893"/>
    <w:rsid w:val="00B06E8B"/>
    <w:rsid w:val="00B15FA8"/>
    <w:rsid w:val="00B30C4C"/>
    <w:rsid w:val="00B310A1"/>
    <w:rsid w:val="00B31910"/>
    <w:rsid w:val="00B46C21"/>
    <w:rsid w:val="00BB44A7"/>
    <w:rsid w:val="00BE616A"/>
    <w:rsid w:val="00BE79C5"/>
    <w:rsid w:val="00BF1671"/>
    <w:rsid w:val="00BF6BAB"/>
    <w:rsid w:val="00C073D3"/>
    <w:rsid w:val="00C24182"/>
    <w:rsid w:val="00C636FD"/>
    <w:rsid w:val="00C66A68"/>
    <w:rsid w:val="00C84904"/>
    <w:rsid w:val="00CA7A83"/>
    <w:rsid w:val="00CB052E"/>
    <w:rsid w:val="00CB442C"/>
    <w:rsid w:val="00D21780"/>
    <w:rsid w:val="00D30712"/>
    <w:rsid w:val="00D73678"/>
    <w:rsid w:val="00D82B89"/>
    <w:rsid w:val="00DA421D"/>
    <w:rsid w:val="00DB0DBB"/>
    <w:rsid w:val="00DC4018"/>
    <w:rsid w:val="00DC4917"/>
    <w:rsid w:val="00DC678D"/>
    <w:rsid w:val="00DC7DA0"/>
    <w:rsid w:val="00E15365"/>
    <w:rsid w:val="00E72572"/>
    <w:rsid w:val="00E80CAC"/>
    <w:rsid w:val="00E91E01"/>
    <w:rsid w:val="00EE793E"/>
    <w:rsid w:val="00EF1B7F"/>
    <w:rsid w:val="00EF58ED"/>
    <w:rsid w:val="00EF5C37"/>
    <w:rsid w:val="00F06C9C"/>
    <w:rsid w:val="00F42EAD"/>
    <w:rsid w:val="00F81CD1"/>
    <w:rsid w:val="00F83D99"/>
    <w:rsid w:val="00F90EEF"/>
    <w:rsid w:val="00FD0554"/>
    <w:rsid w:val="00FE43A9"/>
    <w:rsid w:val="00FE7289"/>
    <w:rsid w:val="00FF51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0EE7236D-771F-41D1-9274-1CDFA6A0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outlineLvl w:val="0"/>
    </w:pPr>
    <w:rPr>
      <w:b/>
      <w:sz w:val="28"/>
    </w:rPr>
  </w:style>
  <w:style w:type="paragraph" w:styleId="2">
    <w:name w:val="heading 2"/>
    <w:basedOn w:val="a"/>
    <w:next w:val="a"/>
    <w:qFormat/>
    <w:pPr>
      <w:keepNext/>
      <w:jc w:val="center"/>
      <w:outlineLvl w:val="1"/>
    </w:pPr>
    <w:rPr>
      <w:b/>
      <w:sz w:val="32"/>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both"/>
      <w:outlineLvl w:val="3"/>
    </w:pPr>
    <w:rPr>
      <w:sz w:val="28"/>
    </w:rPr>
  </w:style>
  <w:style w:type="paragraph" w:styleId="5">
    <w:name w:val="heading 5"/>
    <w:basedOn w:val="a"/>
    <w:next w:val="a"/>
    <w:qFormat/>
    <w:pPr>
      <w:keepNext/>
      <w:ind w:firstLine="426"/>
      <w:outlineLvl w:val="4"/>
    </w:pPr>
    <w:rPr>
      <w:b/>
      <w:sz w:val="32"/>
    </w:rPr>
  </w:style>
  <w:style w:type="paragraph" w:styleId="6">
    <w:name w:val="heading 6"/>
    <w:basedOn w:val="a"/>
    <w:next w:val="a"/>
    <w:qFormat/>
    <w:pPr>
      <w:keepNext/>
      <w:ind w:firstLine="364"/>
      <w:outlineLvl w:val="5"/>
    </w:pPr>
    <w:rPr>
      <w:b/>
      <w:sz w:val="28"/>
    </w:rPr>
  </w:style>
  <w:style w:type="paragraph" w:styleId="7">
    <w:name w:val="heading 7"/>
    <w:basedOn w:val="a"/>
    <w:next w:val="a"/>
    <w:qFormat/>
    <w:pPr>
      <w:keepNext/>
      <w:jc w:val="center"/>
      <w:outlineLvl w:val="6"/>
    </w:pPr>
    <w:rPr>
      <w:sz w:val="28"/>
    </w:rPr>
  </w:style>
  <w:style w:type="paragraph" w:styleId="8">
    <w:name w:val="heading 8"/>
    <w:basedOn w:val="a"/>
    <w:next w:val="a"/>
    <w:qFormat/>
    <w:pPr>
      <w:keepNext/>
      <w:outlineLvl w:val="7"/>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Стиль1"/>
    <w:rPr>
      <w:rFonts w:ascii="Times New Roman" w:hAnsi="Times New Roman"/>
      <w:sz w:val="28"/>
    </w:rPr>
  </w:style>
  <w:style w:type="paragraph" w:styleId="a3">
    <w:name w:val="Body Text"/>
    <w:basedOn w:val="a"/>
    <w:link w:val="a4"/>
    <w:rPr>
      <w:sz w:val="28"/>
    </w:rPr>
  </w:style>
  <w:style w:type="paragraph" w:styleId="20">
    <w:name w:val="Body Text 2"/>
    <w:basedOn w:val="a"/>
    <w:link w:val="21"/>
    <w:pPr>
      <w:jc w:val="both"/>
    </w:pPr>
    <w:rPr>
      <w:sz w:val="28"/>
    </w:rPr>
  </w:style>
  <w:style w:type="paragraph" w:styleId="a5">
    <w:name w:val="Body Text Indent"/>
    <w:basedOn w:val="a"/>
    <w:pPr>
      <w:ind w:left="567" w:hanging="567"/>
      <w:jc w:val="both"/>
    </w:pPr>
    <w:rPr>
      <w:sz w:val="28"/>
    </w:rPr>
  </w:style>
  <w:style w:type="paragraph" w:styleId="22">
    <w:name w:val="Body Text Indent 2"/>
    <w:basedOn w:val="a"/>
    <w:pPr>
      <w:ind w:left="567" w:firstLine="153"/>
      <w:jc w:val="both"/>
    </w:pPr>
    <w:rPr>
      <w:sz w:val="28"/>
    </w:rPr>
  </w:style>
  <w:style w:type="paragraph" w:styleId="30">
    <w:name w:val="Body Text Indent 3"/>
    <w:basedOn w:val="a"/>
    <w:pPr>
      <w:ind w:left="851" w:hanging="131"/>
      <w:jc w:val="both"/>
    </w:pPr>
    <w:rPr>
      <w:sz w:val="28"/>
    </w:rPr>
  </w:style>
  <w:style w:type="paragraph" w:styleId="31">
    <w:name w:val="Body Text 3"/>
    <w:basedOn w:val="a"/>
    <w:pPr>
      <w:jc w:val="both"/>
    </w:pPr>
    <w:rPr>
      <w:b/>
      <w:sz w:val="32"/>
    </w:rPr>
  </w:style>
  <w:style w:type="paragraph" w:styleId="a6">
    <w:name w:val="header"/>
    <w:basedOn w:val="a"/>
    <w:link w:val="a7"/>
    <w:uiPriority w:val="99"/>
    <w:pPr>
      <w:tabs>
        <w:tab w:val="center" w:pos="4153"/>
        <w:tab w:val="right" w:pos="8306"/>
      </w:tabs>
    </w:pPr>
  </w:style>
  <w:style w:type="character" w:styleId="a8">
    <w:name w:val="page number"/>
    <w:basedOn w:val="a0"/>
  </w:style>
  <w:style w:type="paragraph" w:styleId="a9">
    <w:name w:val="footer"/>
    <w:basedOn w:val="a"/>
    <w:link w:val="aa"/>
    <w:uiPriority w:val="99"/>
    <w:pPr>
      <w:tabs>
        <w:tab w:val="center" w:pos="4153"/>
        <w:tab w:val="right" w:pos="8306"/>
      </w:tabs>
    </w:pPr>
  </w:style>
  <w:style w:type="paragraph" w:styleId="ab">
    <w:name w:val="Plain Text"/>
    <w:basedOn w:val="a"/>
    <w:link w:val="ac"/>
    <w:rsid w:val="00517E12"/>
    <w:rPr>
      <w:rFonts w:ascii="Courier New" w:hAnsi="Courier New"/>
    </w:rPr>
  </w:style>
  <w:style w:type="paragraph" w:styleId="ad">
    <w:name w:val="Balloon Text"/>
    <w:basedOn w:val="a"/>
    <w:semiHidden/>
    <w:rsid w:val="00CB052E"/>
    <w:rPr>
      <w:rFonts w:ascii="Tahoma" w:hAnsi="Tahoma" w:cs="Tahoma"/>
      <w:sz w:val="16"/>
      <w:szCs w:val="16"/>
    </w:rPr>
  </w:style>
  <w:style w:type="character" w:styleId="ae">
    <w:name w:val="Hyperlink"/>
    <w:rsid w:val="00EF58ED"/>
    <w:rPr>
      <w:color w:val="0000FF"/>
      <w:u w:val="single"/>
    </w:rPr>
  </w:style>
  <w:style w:type="character" w:customStyle="1" w:styleId="ac">
    <w:name w:val="Текст Знак"/>
    <w:link w:val="ab"/>
    <w:rsid w:val="000C6BB3"/>
    <w:rPr>
      <w:rFonts w:ascii="Courier New" w:hAnsi="Courier New"/>
      <w:lang w:val="uk" w:eastAsia="ru-RU" w:bidi="ar-SA"/>
    </w:rPr>
  </w:style>
  <w:style w:type="table" w:styleId="af">
    <w:name w:val="Table Grid"/>
    <w:basedOn w:val="a1"/>
    <w:rsid w:val="00A030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rmal (Web)"/>
    <w:basedOn w:val="a"/>
    <w:uiPriority w:val="99"/>
    <w:unhideWhenUsed/>
    <w:rsid w:val="00B15FA8"/>
    <w:pPr>
      <w:spacing w:before="100" w:beforeAutospacing="1" w:after="100" w:afterAutospacing="1"/>
    </w:pPr>
    <w:rPr>
      <w:sz w:val="24"/>
      <w:szCs w:val="24"/>
    </w:rPr>
  </w:style>
  <w:style w:type="character" w:customStyle="1" w:styleId="10">
    <w:name w:val="Заголовок 1 Знак"/>
    <w:basedOn w:val="a0"/>
    <w:link w:val="1"/>
    <w:rsid w:val="002B4282"/>
    <w:rPr>
      <w:b/>
      <w:sz w:val="28"/>
    </w:rPr>
  </w:style>
  <w:style w:type="character" w:customStyle="1" w:styleId="a4">
    <w:name w:val="Основний текст Знак"/>
    <w:basedOn w:val="a0"/>
    <w:link w:val="a3"/>
    <w:rsid w:val="002B4282"/>
    <w:rPr>
      <w:sz w:val="28"/>
    </w:rPr>
  </w:style>
  <w:style w:type="character" w:customStyle="1" w:styleId="21">
    <w:name w:val="Основний текст 2 Знак"/>
    <w:basedOn w:val="a0"/>
    <w:link w:val="20"/>
    <w:rsid w:val="002B4282"/>
    <w:rPr>
      <w:sz w:val="28"/>
    </w:rPr>
  </w:style>
  <w:style w:type="character" w:customStyle="1" w:styleId="aa">
    <w:name w:val="Нижній колонтитул Знак"/>
    <w:basedOn w:val="a0"/>
    <w:link w:val="a9"/>
    <w:uiPriority w:val="99"/>
    <w:rsid w:val="00644D68"/>
  </w:style>
  <w:style w:type="character" w:customStyle="1" w:styleId="a7">
    <w:name w:val="Верхній колонтитул Знак"/>
    <w:basedOn w:val="a0"/>
    <w:link w:val="a6"/>
    <w:uiPriority w:val="99"/>
    <w:rsid w:val="00644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4461565">
      <w:bodyDiv w:val="1"/>
      <w:marLeft w:val="0"/>
      <w:marRight w:val="0"/>
      <w:marTop w:val="0"/>
      <w:marBottom w:val="0"/>
      <w:divBdr>
        <w:top w:val="none" w:sz="0" w:space="0" w:color="auto"/>
        <w:left w:val="none" w:sz="0" w:space="0" w:color="auto"/>
        <w:bottom w:val="none" w:sz="0" w:space="0" w:color="auto"/>
        <w:right w:val="none" w:sz="0" w:space="0" w:color="auto"/>
      </w:divBdr>
    </w:div>
    <w:div w:id="1884247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10996</Words>
  <Characters>6268</Characters>
  <Application>Microsoft Office Word</Application>
  <DocSecurity>0</DocSecurity>
  <Lines>52</Lines>
  <Paragraphs>34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ИПМЭ НАН Украины</vt:lpstr>
      <vt:lpstr>ИПМЭ НАН Украины</vt:lpstr>
      <vt:lpstr>ИПМЭ НАН Украины</vt:lpstr>
    </vt:vector>
  </TitlesOfParts>
  <Company>Toshiba</Company>
  <LinksUpToDate>false</LinksUpToDate>
  <CharactersWithSpaces>17230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ИПМЭ НАН Украины</dc:title>
  <dc:creator>Владимирский</dc:creator>
  <cp:lastModifiedBy>Acer</cp:lastModifiedBy>
  <cp:revision>5</cp:revision>
  <cp:lastPrinted>2022-09-15T09:34:00Z</cp:lastPrinted>
  <dcterms:created xsi:type="dcterms:W3CDTF">2026-05-05T21:01:00Z</dcterms:created>
  <dcterms:modified xsi:type="dcterms:W3CDTF">2026-05-05T21:08:00Z</dcterms:modified>
</cp:coreProperties>
</file>